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9209" w14:textId="77777777" w:rsidR="009A2910" w:rsidRPr="00727862" w:rsidRDefault="009A2910" w:rsidP="009A291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727862">
        <w:rPr>
          <w:rFonts w:ascii="Times New Roman" w:hAnsi="Times New Roman" w:cs="Times New Roman"/>
          <w:sz w:val="28"/>
          <w:szCs w:val="28"/>
        </w:rPr>
        <w:br/>
        <w:t>ЗАТВЕРДЖЕНО</w:t>
      </w:r>
    </w:p>
    <w:p w14:paraId="0BFC3CD0" w14:textId="53BD049E" w:rsidR="009A2910" w:rsidRPr="00727862" w:rsidRDefault="009A2910" w:rsidP="009A291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727862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727862">
        <w:rPr>
          <w:rFonts w:ascii="Times New Roman" w:hAnsi="Times New Roman" w:cs="Times New Roman"/>
          <w:sz w:val="28"/>
          <w:szCs w:val="28"/>
        </w:rPr>
        <w:t xml:space="preserve"> Сергіївської сільської ради</w:t>
      </w:r>
    </w:p>
    <w:p w14:paraId="66B5AD5C" w14:textId="2329F235" w:rsidR="009A2910" w:rsidRPr="00727862" w:rsidRDefault="009A2910" w:rsidP="009A291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727862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DA24C8">
        <w:rPr>
          <w:rFonts w:ascii="Times New Roman" w:hAnsi="Times New Roman" w:cs="Times New Roman"/>
          <w:sz w:val="28"/>
          <w:szCs w:val="28"/>
        </w:rPr>
        <w:t xml:space="preserve">72 </w:t>
      </w:r>
      <w:r w:rsidRPr="00727862">
        <w:rPr>
          <w:rFonts w:ascii="Times New Roman" w:hAnsi="Times New Roman" w:cs="Times New Roman"/>
          <w:sz w:val="28"/>
          <w:szCs w:val="28"/>
        </w:rPr>
        <w:t>від  </w:t>
      </w:r>
      <w:r w:rsidR="00DA24C8">
        <w:rPr>
          <w:rFonts w:ascii="Times New Roman" w:hAnsi="Times New Roman" w:cs="Times New Roman"/>
          <w:sz w:val="28"/>
          <w:szCs w:val="28"/>
        </w:rPr>
        <w:t>30.10.2023</w:t>
      </w:r>
      <w:r w:rsidRPr="00727862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62C88C4B" w14:textId="77777777" w:rsidR="009A2910" w:rsidRPr="00727862" w:rsidRDefault="009A2910" w:rsidP="009A291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727862">
        <w:rPr>
          <w:rFonts w:ascii="Times New Roman" w:hAnsi="Times New Roman" w:cs="Times New Roman"/>
          <w:sz w:val="28"/>
          <w:szCs w:val="28"/>
        </w:rPr>
        <w:t>Сільський голова</w:t>
      </w:r>
    </w:p>
    <w:p w14:paraId="1CD51915" w14:textId="15670668" w:rsidR="009A2910" w:rsidRPr="00727862" w:rsidRDefault="009A2910" w:rsidP="009A291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727862">
        <w:rPr>
          <w:rFonts w:ascii="Times New Roman" w:hAnsi="Times New Roman" w:cs="Times New Roman"/>
          <w:sz w:val="28"/>
          <w:szCs w:val="28"/>
        </w:rPr>
        <w:t> __________ Ігор ЛІДОВИЙ</w:t>
      </w:r>
    </w:p>
    <w:p w14:paraId="36300C4D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54BF5C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3E2104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853BD9" w14:textId="77777777" w:rsidR="009A2910" w:rsidRPr="00727862" w:rsidRDefault="009A2910" w:rsidP="009A291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7862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Стратегія</w:t>
      </w:r>
    </w:p>
    <w:p w14:paraId="6E559972" w14:textId="4C775D45" w:rsidR="009A2910" w:rsidRPr="00006DF0" w:rsidRDefault="009A2910" w:rsidP="009A291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786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розвитку </w:t>
      </w:r>
      <w:r w:rsidR="00006DF0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видів спорту</w:t>
      </w:r>
    </w:p>
    <w:p w14:paraId="64EC8B4B" w14:textId="77777777" w:rsidR="009A2910" w:rsidRPr="00727862" w:rsidRDefault="009A2910" w:rsidP="009A291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7862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Сергіївської територіальної громади</w:t>
      </w:r>
    </w:p>
    <w:p w14:paraId="61A8B734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72786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 2023-2027 роки</w:t>
      </w:r>
    </w:p>
    <w:p w14:paraId="20892281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743465A9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8"/>
          <w:szCs w:val="48"/>
        </w:rPr>
      </w:pPr>
    </w:p>
    <w:p w14:paraId="6BBAB9EC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8"/>
          <w:szCs w:val="48"/>
        </w:rPr>
      </w:pPr>
    </w:p>
    <w:p w14:paraId="47FD75D2" w14:textId="192CEE32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</w:t>
      </w:r>
    </w:p>
    <w:p w14:paraId="619DD3A7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7ECD89C0" w14:textId="77777777" w:rsidR="009A2910" w:rsidRDefault="009A2910" w:rsidP="009A291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16A31524" w14:textId="77777777" w:rsidR="009A2910" w:rsidRDefault="009A2910" w:rsidP="00A054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A6536" w14:textId="42140F7D" w:rsidR="000702ED" w:rsidRPr="00A054DD" w:rsidRDefault="001210FF" w:rsidP="00A05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lastRenderedPageBreak/>
        <w:t>ВСТУП</w:t>
      </w:r>
    </w:p>
    <w:p w14:paraId="61E16CD3" w14:textId="77777777" w:rsidR="00FA4EBE" w:rsidRDefault="00FA4EBE" w:rsidP="00731432"/>
    <w:p w14:paraId="7382A162" w14:textId="0D65DE1F" w:rsidR="00FA4EBE" w:rsidRPr="00A054DD" w:rsidRDefault="00C925BE" w:rsidP="00A0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>О</w:t>
      </w:r>
      <w:r w:rsidR="00FA4EBE" w:rsidRPr="00A054DD">
        <w:rPr>
          <w:rFonts w:ascii="Times New Roman" w:hAnsi="Times New Roman" w:cs="Times New Roman"/>
          <w:sz w:val="28"/>
          <w:szCs w:val="28"/>
        </w:rPr>
        <w:t>дним із ключових завдань, які поставлені перед державою – створення умов для формування фізичного і ментального здоров’я населення</w:t>
      </w:r>
    </w:p>
    <w:p w14:paraId="750C7D7B" w14:textId="0BBA21C3" w:rsidR="00FA4EBE" w:rsidRPr="00A054DD" w:rsidRDefault="00FA4EBE" w:rsidP="00A0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>Події, які відбуваються в Україні негативно впливають на стан здоров’я і спосіб життя населення громади.</w:t>
      </w:r>
      <w:r w:rsidR="00C925BE" w:rsidRPr="00A054DD">
        <w:rPr>
          <w:rFonts w:ascii="Times New Roman" w:hAnsi="Times New Roman" w:cs="Times New Roman"/>
          <w:sz w:val="28"/>
          <w:szCs w:val="28"/>
        </w:rPr>
        <w:t xml:space="preserve"> Фізична культура і спорт є одним з найбільш ефективних засобів профілактики захворюваності та реабілітації населення, а також невід’ємною складовою виховного процесу підростаючого покоління.</w:t>
      </w:r>
    </w:p>
    <w:p w14:paraId="2D727E09" w14:textId="620F99A9" w:rsidR="00C16CD0" w:rsidRPr="00A054DD" w:rsidRDefault="00C16CD0" w:rsidP="00A0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 xml:space="preserve">Дана </w:t>
      </w:r>
      <w:r w:rsidR="009848EA">
        <w:rPr>
          <w:rFonts w:ascii="Times New Roman" w:hAnsi="Times New Roman" w:cs="Times New Roman"/>
          <w:sz w:val="28"/>
          <w:szCs w:val="28"/>
        </w:rPr>
        <w:t>С</w:t>
      </w:r>
      <w:r w:rsidRPr="00A054DD">
        <w:rPr>
          <w:rFonts w:ascii="Times New Roman" w:hAnsi="Times New Roman" w:cs="Times New Roman"/>
          <w:sz w:val="28"/>
          <w:szCs w:val="28"/>
        </w:rPr>
        <w:t>тратегія спрямована на розв’язання істотних проблем розвитку фізичної культури і спорту:  фізичне виховання і масовий спорт є важливою складовою процесу повноцінного розвитку людини та її виховання, дієвим засобом профілактики захворювань, підготовки до високої продуктової праці, організації змістовного дозвілля</w:t>
      </w:r>
      <w:r w:rsidR="00A054DD">
        <w:rPr>
          <w:rFonts w:ascii="Times New Roman" w:hAnsi="Times New Roman" w:cs="Times New Roman"/>
          <w:sz w:val="28"/>
          <w:szCs w:val="28"/>
        </w:rPr>
        <w:t>.</w:t>
      </w:r>
    </w:p>
    <w:p w14:paraId="13AA0ABA" w14:textId="47660EF7" w:rsidR="00FA4EBE" w:rsidRPr="00A054DD" w:rsidRDefault="00FA4EBE" w:rsidP="00A0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>Стратегія</w:t>
      </w:r>
      <w:r w:rsidR="00C925BE" w:rsidRPr="00A054DD">
        <w:rPr>
          <w:rFonts w:ascii="Times New Roman" w:hAnsi="Times New Roman" w:cs="Times New Roman"/>
          <w:sz w:val="28"/>
          <w:szCs w:val="28"/>
        </w:rPr>
        <w:t xml:space="preserve"> </w:t>
      </w:r>
      <w:r w:rsidRPr="00A054DD">
        <w:rPr>
          <w:rFonts w:ascii="Times New Roman" w:hAnsi="Times New Roman" w:cs="Times New Roman"/>
          <w:sz w:val="28"/>
          <w:szCs w:val="28"/>
        </w:rPr>
        <w:t>дасть змогу комплексно підійти до розвитку сфери</w:t>
      </w:r>
      <w:r w:rsidR="00C925BE" w:rsidRPr="00A054DD">
        <w:rPr>
          <w:rFonts w:ascii="Times New Roman" w:hAnsi="Times New Roman" w:cs="Times New Roman"/>
          <w:sz w:val="28"/>
          <w:szCs w:val="28"/>
        </w:rPr>
        <w:t xml:space="preserve"> фізичної культури та спорту</w:t>
      </w:r>
      <w:r w:rsidRPr="00A054DD">
        <w:rPr>
          <w:rFonts w:ascii="Times New Roman" w:hAnsi="Times New Roman" w:cs="Times New Roman"/>
          <w:sz w:val="28"/>
          <w:szCs w:val="28"/>
        </w:rPr>
        <w:t xml:space="preserve">, з використанням інклюзивного підходу та рівних можливостей для всіх верств </w:t>
      </w:r>
      <w:r w:rsidR="00C925BE" w:rsidRPr="00A054DD">
        <w:rPr>
          <w:rFonts w:ascii="Times New Roman" w:hAnsi="Times New Roman" w:cs="Times New Roman"/>
          <w:sz w:val="28"/>
          <w:szCs w:val="28"/>
        </w:rPr>
        <w:t>населення.</w:t>
      </w:r>
    </w:p>
    <w:p w14:paraId="40094C26" w14:textId="463DAB53" w:rsidR="00C925BE" w:rsidRPr="00A054DD" w:rsidRDefault="00C925BE" w:rsidP="00A0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 xml:space="preserve">Стратегія визначає мету та основні завдання, спрямовані на створення умов для розвитку </w:t>
      </w:r>
      <w:r w:rsidR="00746B00" w:rsidRPr="00A054DD">
        <w:rPr>
          <w:rFonts w:ascii="Times New Roman" w:hAnsi="Times New Roman" w:cs="Times New Roman"/>
          <w:sz w:val="28"/>
          <w:szCs w:val="28"/>
        </w:rPr>
        <w:t xml:space="preserve">пріоритетних видів спорту </w:t>
      </w:r>
      <w:r w:rsidRPr="00A054DD">
        <w:rPr>
          <w:rFonts w:ascii="Times New Roman" w:hAnsi="Times New Roman" w:cs="Times New Roman"/>
          <w:sz w:val="28"/>
          <w:szCs w:val="28"/>
        </w:rPr>
        <w:t xml:space="preserve">олімпійського руху, популяризації занять фізичною культурою і спортом як одного із напрямків самореалізації </w:t>
      </w:r>
      <w:r w:rsidR="001210FF" w:rsidRPr="00A054DD">
        <w:rPr>
          <w:rFonts w:ascii="Times New Roman" w:hAnsi="Times New Roman" w:cs="Times New Roman"/>
          <w:sz w:val="28"/>
          <w:szCs w:val="28"/>
        </w:rPr>
        <w:t>особистості</w:t>
      </w:r>
      <w:r w:rsidRPr="00A054DD">
        <w:rPr>
          <w:rFonts w:ascii="Times New Roman" w:hAnsi="Times New Roman" w:cs="Times New Roman"/>
          <w:sz w:val="28"/>
          <w:szCs w:val="28"/>
        </w:rPr>
        <w:t>.</w:t>
      </w:r>
    </w:p>
    <w:p w14:paraId="79FDB106" w14:textId="77777777" w:rsidR="001210FF" w:rsidRDefault="001210FF" w:rsidP="00731432"/>
    <w:p w14:paraId="4F264EC8" w14:textId="77777777" w:rsidR="009848EA" w:rsidRDefault="009848EA" w:rsidP="00A05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79BDB" w14:textId="77777777" w:rsidR="009848EA" w:rsidRDefault="009848EA" w:rsidP="00A05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1A77C" w14:textId="77777777" w:rsidR="009848EA" w:rsidRDefault="009848EA" w:rsidP="00A05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C262B" w14:textId="77777777" w:rsidR="009848EA" w:rsidRDefault="009848EA" w:rsidP="00A05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19AA8" w14:textId="77777777" w:rsidR="009848EA" w:rsidRDefault="009848EA" w:rsidP="00A05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B00B7" w14:textId="77777777" w:rsidR="009848EA" w:rsidRDefault="009848EA" w:rsidP="00A05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A8D38" w14:textId="61271F21" w:rsidR="001210FF" w:rsidRPr="00A054DD" w:rsidRDefault="001210FF" w:rsidP="00A05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 реалізації Стратегії</w:t>
      </w:r>
    </w:p>
    <w:p w14:paraId="2A38A318" w14:textId="52C09DC3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36"/>
      <w:bookmarkEnd w:id="1"/>
      <w:r w:rsidRPr="00A054DD">
        <w:rPr>
          <w:rFonts w:ascii="Times New Roman" w:hAnsi="Times New Roman" w:cs="Times New Roman"/>
          <w:sz w:val="28"/>
          <w:szCs w:val="28"/>
        </w:rPr>
        <w:t xml:space="preserve">Метою реалізації Стратегії є формування у населення громади культури здорового способу життя, створення умов для розвитку сучасної і </w:t>
      </w:r>
      <w:bookmarkStart w:id="2" w:name="_Hlk148430158"/>
      <w:r w:rsidRPr="00A054DD">
        <w:rPr>
          <w:rFonts w:ascii="Times New Roman" w:hAnsi="Times New Roman" w:cs="Times New Roman"/>
          <w:sz w:val="28"/>
          <w:szCs w:val="28"/>
        </w:rPr>
        <w:t>доступної спортивно-оздоровчої інфраструктури</w:t>
      </w:r>
      <w:bookmarkEnd w:id="2"/>
      <w:r w:rsidRPr="00A054DD">
        <w:rPr>
          <w:rFonts w:ascii="Times New Roman" w:hAnsi="Times New Roman" w:cs="Times New Roman"/>
          <w:sz w:val="28"/>
          <w:szCs w:val="28"/>
        </w:rPr>
        <w:t xml:space="preserve">, збільшення кількості населення, яке регулярно займається руховою активністю, </w:t>
      </w:r>
      <w:bookmarkStart w:id="3" w:name="_Hlk148430268"/>
      <w:r w:rsidRPr="00A054DD">
        <w:rPr>
          <w:rFonts w:ascii="Times New Roman" w:hAnsi="Times New Roman" w:cs="Times New Roman"/>
          <w:sz w:val="28"/>
          <w:szCs w:val="28"/>
        </w:rPr>
        <w:t>забезпечення підготовки, участі у районних та обласних спортивних змаганнях.</w:t>
      </w:r>
    </w:p>
    <w:p w14:paraId="59D58C09" w14:textId="549DAA07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7"/>
      <w:bookmarkEnd w:id="3"/>
      <w:bookmarkEnd w:id="4"/>
      <w:r w:rsidRPr="00A054DD">
        <w:rPr>
          <w:rFonts w:ascii="Times New Roman" w:hAnsi="Times New Roman" w:cs="Times New Roman"/>
          <w:sz w:val="28"/>
          <w:szCs w:val="28"/>
        </w:rPr>
        <w:t>Стратегія реалізовується за такими напрямами:</w:t>
      </w:r>
    </w:p>
    <w:p w14:paraId="706A1793" w14:textId="77777777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8"/>
      <w:bookmarkEnd w:id="5"/>
      <w:r w:rsidRPr="00A054DD">
        <w:rPr>
          <w:rFonts w:ascii="Times New Roman" w:hAnsi="Times New Roman" w:cs="Times New Roman"/>
          <w:sz w:val="28"/>
          <w:szCs w:val="28"/>
        </w:rPr>
        <w:t>фізично активна нація;</w:t>
      </w:r>
    </w:p>
    <w:p w14:paraId="7C945DF3" w14:textId="0F564DFF" w:rsidR="00E83857" w:rsidRPr="00A054DD" w:rsidRDefault="00530638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>спорт вищих досягнень;</w:t>
      </w:r>
    </w:p>
    <w:p w14:paraId="653AD393" w14:textId="77777777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39"/>
      <w:bookmarkStart w:id="7" w:name="n40"/>
      <w:bookmarkEnd w:id="6"/>
      <w:bookmarkEnd w:id="7"/>
      <w:r w:rsidRPr="00A054DD">
        <w:rPr>
          <w:rFonts w:ascii="Times New Roman" w:hAnsi="Times New Roman" w:cs="Times New Roman"/>
          <w:sz w:val="28"/>
          <w:szCs w:val="28"/>
        </w:rPr>
        <w:t>спортивна інфраструктура;</w:t>
      </w:r>
    </w:p>
    <w:p w14:paraId="7FC46324" w14:textId="77777777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41"/>
      <w:bookmarkStart w:id="9" w:name="n42"/>
      <w:bookmarkEnd w:id="8"/>
      <w:bookmarkEnd w:id="9"/>
      <w:r w:rsidRPr="00A054DD">
        <w:rPr>
          <w:rFonts w:ascii="Times New Roman" w:hAnsi="Times New Roman" w:cs="Times New Roman"/>
          <w:sz w:val="28"/>
          <w:szCs w:val="28"/>
        </w:rPr>
        <w:t>кадрове забезпечення сфери фізичної культури і спорту.</w:t>
      </w:r>
    </w:p>
    <w:p w14:paraId="2C1C5A8F" w14:textId="330A7DF2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43"/>
      <w:bookmarkEnd w:id="10"/>
      <w:r w:rsidRPr="00A054DD">
        <w:rPr>
          <w:rFonts w:ascii="Times New Roman" w:hAnsi="Times New Roman" w:cs="Times New Roman"/>
          <w:sz w:val="28"/>
          <w:szCs w:val="28"/>
        </w:rPr>
        <w:t>Стратегічн</w:t>
      </w:r>
      <w:r w:rsidR="009848EA">
        <w:rPr>
          <w:rFonts w:ascii="Times New Roman" w:hAnsi="Times New Roman" w:cs="Times New Roman"/>
          <w:sz w:val="28"/>
          <w:szCs w:val="28"/>
        </w:rPr>
        <w:t>ими</w:t>
      </w:r>
      <w:r w:rsidRPr="00A054DD">
        <w:rPr>
          <w:rFonts w:ascii="Times New Roman" w:hAnsi="Times New Roman" w:cs="Times New Roman"/>
          <w:sz w:val="28"/>
          <w:szCs w:val="28"/>
        </w:rPr>
        <w:t xml:space="preserve"> ціл</w:t>
      </w:r>
      <w:r w:rsidR="009848EA">
        <w:rPr>
          <w:rFonts w:ascii="Times New Roman" w:hAnsi="Times New Roman" w:cs="Times New Roman"/>
          <w:sz w:val="28"/>
          <w:szCs w:val="28"/>
        </w:rPr>
        <w:t>ями</w:t>
      </w:r>
      <w:r w:rsidRPr="00A054DD">
        <w:rPr>
          <w:rFonts w:ascii="Times New Roman" w:hAnsi="Times New Roman" w:cs="Times New Roman"/>
          <w:sz w:val="28"/>
          <w:szCs w:val="28"/>
        </w:rPr>
        <w:t xml:space="preserve"> реалізації державної політики у сфері фізичної культури і спорту, яких планується досягнути в результаті реалізації цієї Стратегії є:</w:t>
      </w:r>
    </w:p>
    <w:p w14:paraId="56CAEACD" w14:textId="17DA288E" w:rsidR="001210FF" w:rsidRPr="00A054DD" w:rsidRDefault="004745C5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4"/>
      <w:bookmarkStart w:id="12" w:name="_Hlk146614165"/>
      <w:bookmarkEnd w:id="11"/>
      <w:r w:rsidRPr="00A054DD">
        <w:rPr>
          <w:rFonts w:ascii="Times New Roman" w:hAnsi="Times New Roman" w:cs="Times New Roman"/>
          <w:sz w:val="28"/>
          <w:szCs w:val="28"/>
        </w:rPr>
        <w:t>заняття більшості жителів громади</w:t>
      </w:r>
      <w:r w:rsidR="001210FF" w:rsidRPr="00A054DD">
        <w:rPr>
          <w:rFonts w:ascii="Times New Roman" w:hAnsi="Times New Roman" w:cs="Times New Roman"/>
          <w:sz w:val="28"/>
          <w:szCs w:val="28"/>
        </w:rPr>
        <w:t xml:space="preserve"> фізичною культурою і спортом;</w:t>
      </w:r>
      <w:bookmarkEnd w:id="12"/>
    </w:p>
    <w:p w14:paraId="5E477C07" w14:textId="17087657" w:rsidR="004745C5" w:rsidRPr="00A054DD" w:rsidRDefault="004745C5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sz w:val="28"/>
          <w:szCs w:val="28"/>
        </w:rPr>
        <w:t>орієнтація на розвиток окремих видів спорту: футбол, волейбол, теніс настільний;</w:t>
      </w:r>
    </w:p>
    <w:p w14:paraId="7E501457" w14:textId="3AB0A353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45"/>
      <w:bookmarkStart w:id="14" w:name="n46"/>
      <w:bookmarkEnd w:id="13"/>
      <w:bookmarkEnd w:id="14"/>
      <w:r w:rsidRPr="00A054DD">
        <w:rPr>
          <w:rFonts w:ascii="Times New Roman" w:hAnsi="Times New Roman" w:cs="Times New Roman"/>
          <w:sz w:val="28"/>
          <w:szCs w:val="28"/>
        </w:rPr>
        <w:t>доступність для кожної людини, зокрема осіб з інвалідністю, розгалуженої мережі спортивної інфраструктури;</w:t>
      </w:r>
    </w:p>
    <w:p w14:paraId="072240D1" w14:textId="77777777" w:rsidR="001210FF" w:rsidRPr="00A054DD" w:rsidRDefault="001210FF" w:rsidP="00A054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47"/>
      <w:bookmarkStart w:id="16" w:name="n48"/>
      <w:bookmarkEnd w:id="15"/>
      <w:bookmarkEnd w:id="16"/>
      <w:r w:rsidRPr="00A054DD">
        <w:rPr>
          <w:rFonts w:ascii="Times New Roman" w:hAnsi="Times New Roman" w:cs="Times New Roman"/>
          <w:sz w:val="28"/>
          <w:szCs w:val="28"/>
        </w:rPr>
        <w:t>наявність ефективної системи забезпечення сфери фізичної культури і спорту фахівцями відповідної кваліфікації з мотивацією до результативної роботи.</w:t>
      </w:r>
    </w:p>
    <w:p w14:paraId="1F9F6594" w14:textId="77777777" w:rsidR="001210FF" w:rsidRDefault="001210FF" w:rsidP="00A054DD">
      <w:pPr>
        <w:spacing w:line="360" w:lineRule="auto"/>
      </w:pPr>
    </w:p>
    <w:p w14:paraId="561C1245" w14:textId="77777777" w:rsidR="004745C5" w:rsidRPr="00A054DD" w:rsidRDefault="004745C5" w:rsidP="00A05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4DD">
        <w:rPr>
          <w:rFonts w:ascii="Times New Roman" w:hAnsi="Times New Roman" w:cs="Times New Roman"/>
          <w:b/>
          <w:bCs/>
          <w:sz w:val="28"/>
          <w:szCs w:val="28"/>
        </w:rPr>
        <w:t>Основні цілі та завдання Стратегії</w:t>
      </w:r>
    </w:p>
    <w:p w14:paraId="0DF5B537" w14:textId="77777777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50"/>
      <w:bookmarkEnd w:id="17"/>
      <w:r w:rsidRPr="009848EA">
        <w:rPr>
          <w:rFonts w:ascii="Times New Roman" w:hAnsi="Times New Roman" w:cs="Times New Roman"/>
          <w:sz w:val="28"/>
          <w:szCs w:val="28"/>
        </w:rPr>
        <w:t>Напрям “Фізично активна нація”</w:t>
      </w:r>
    </w:p>
    <w:p w14:paraId="2F0676B3" w14:textId="0ABE217E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n51"/>
      <w:bookmarkEnd w:id="18"/>
      <w:r w:rsidRPr="009848EA">
        <w:rPr>
          <w:rFonts w:ascii="Times New Roman" w:hAnsi="Times New Roman" w:cs="Times New Roman"/>
          <w:sz w:val="28"/>
          <w:szCs w:val="28"/>
        </w:rPr>
        <w:t xml:space="preserve">Стратегічна ціль: </w:t>
      </w:r>
      <w:bookmarkStart w:id="19" w:name="n52"/>
      <w:bookmarkEnd w:id="19"/>
      <w:r w:rsidRPr="009848EA">
        <w:rPr>
          <w:rFonts w:ascii="Times New Roman" w:hAnsi="Times New Roman" w:cs="Times New Roman"/>
          <w:sz w:val="28"/>
          <w:szCs w:val="28"/>
        </w:rPr>
        <w:t>заняття більшості жителів громади фізичною культурою і спортом</w:t>
      </w:r>
      <w:r w:rsidR="00463592" w:rsidRPr="009848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F22556" w14:textId="5C61CD1B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lastRenderedPageBreak/>
        <w:t>Для досягнення зазначеної цілі передбачається:</w:t>
      </w:r>
    </w:p>
    <w:p w14:paraId="088F52BA" w14:textId="4745E52A" w:rsidR="004745C5" w:rsidRPr="009848EA" w:rsidRDefault="003E0D41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53"/>
      <w:bookmarkEnd w:id="20"/>
      <w:r w:rsidRPr="009848EA">
        <w:rPr>
          <w:rFonts w:ascii="Times New Roman" w:hAnsi="Times New Roman" w:cs="Times New Roman"/>
          <w:sz w:val="28"/>
          <w:szCs w:val="28"/>
        </w:rPr>
        <w:t>З</w:t>
      </w:r>
      <w:r w:rsidR="004745C5" w:rsidRPr="009848EA">
        <w:rPr>
          <w:rFonts w:ascii="Times New Roman" w:hAnsi="Times New Roman" w:cs="Times New Roman"/>
          <w:sz w:val="28"/>
          <w:szCs w:val="28"/>
        </w:rPr>
        <w:t>абезпечення взаємодії всіх заінтересованих суб’єктів сфери фізичної культури і спорту шляхом виконання таких завдань:</w:t>
      </w:r>
    </w:p>
    <w:p w14:paraId="7D654E0F" w14:textId="25C46CC0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54"/>
      <w:bookmarkEnd w:id="21"/>
      <w:r w:rsidRPr="009848EA">
        <w:rPr>
          <w:rFonts w:ascii="Times New Roman" w:hAnsi="Times New Roman" w:cs="Times New Roman"/>
          <w:sz w:val="28"/>
          <w:szCs w:val="28"/>
        </w:rPr>
        <w:t>- забезпечення координації дій усіх зацікавлених осіб з питань популяризації та розвитку сфери фізичної культури і спорту в громаді</w:t>
      </w:r>
      <w:r w:rsidR="003622BA" w:rsidRPr="009848EA">
        <w:rPr>
          <w:rFonts w:ascii="Times New Roman" w:hAnsi="Times New Roman" w:cs="Times New Roman"/>
          <w:sz w:val="28"/>
          <w:szCs w:val="28"/>
        </w:rPr>
        <w:t>,  підвищення рівня залученості населення до оздоровчої рухової активності</w:t>
      </w:r>
      <w:r w:rsidRPr="009848EA">
        <w:rPr>
          <w:rFonts w:ascii="Times New Roman" w:hAnsi="Times New Roman" w:cs="Times New Roman"/>
          <w:sz w:val="28"/>
          <w:szCs w:val="28"/>
        </w:rPr>
        <w:t>;</w:t>
      </w:r>
    </w:p>
    <w:p w14:paraId="210DBD51" w14:textId="7CAE648D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55"/>
      <w:bookmarkStart w:id="23" w:name="n56"/>
      <w:bookmarkEnd w:id="22"/>
      <w:bookmarkEnd w:id="23"/>
      <w:r w:rsidRPr="009848EA">
        <w:rPr>
          <w:rFonts w:ascii="Times New Roman" w:hAnsi="Times New Roman" w:cs="Times New Roman"/>
          <w:sz w:val="28"/>
          <w:szCs w:val="28"/>
        </w:rPr>
        <w:t>- співпраця з Управлінням молоді</w:t>
      </w:r>
      <w:r w:rsidR="008911B6" w:rsidRPr="009848EA">
        <w:rPr>
          <w:rFonts w:ascii="Times New Roman" w:hAnsi="Times New Roman" w:cs="Times New Roman"/>
          <w:sz w:val="28"/>
          <w:szCs w:val="28"/>
        </w:rPr>
        <w:t xml:space="preserve"> та спорту Полтавської ОВА, Полтавським обласним центром фізичного здоров'я населення «СПОРТ ДЛЯ ВСІХ», іншими громадами з питань розвитку фізичної культури і спорту</w:t>
      </w:r>
      <w:r w:rsidRPr="009848EA">
        <w:rPr>
          <w:rFonts w:ascii="Times New Roman" w:hAnsi="Times New Roman" w:cs="Times New Roman"/>
          <w:sz w:val="28"/>
          <w:szCs w:val="28"/>
        </w:rPr>
        <w:t>;</w:t>
      </w:r>
    </w:p>
    <w:p w14:paraId="27248406" w14:textId="448596E0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57"/>
      <w:bookmarkEnd w:id="24"/>
      <w:r w:rsidRPr="009848EA">
        <w:rPr>
          <w:rFonts w:ascii="Times New Roman" w:hAnsi="Times New Roman" w:cs="Times New Roman"/>
          <w:sz w:val="28"/>
          <w:szCs w:val="28"/>
        </w:rPr>
        <w:t>- розміщення соціальної реклами на сторінках соціальних мереж для формування ціннісного ставлення юнацтва і молоді до власного здоров’я, поліпшення фізичного розвитку та фізичної підготовки, з урахуванням вимог майбутньої професійної діяльності;</w:t>
      </w:r>
    </w:p>
    <w:p w14:paraId="2564443C" w14:textId="1F42A29D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228"/>
      <w:bookmarkStart w:id="26" w:name="n58"/>
      <w:bookmarkEnd w:id="25"/>
      <w:bookmarkEnd w:id="26"/>
      <w:r w:rsidRPr="009848EA">
        <w:rPr>
          <w:rFonts w:ascii="Times New Roman" w:hAnsi="Times New Roman" w:cs="Times New Roman"/>
          <w:sz w:val="28"/>
          <w:szCs w:val="28"/>
        </w:rPr>
        <w:t xml:space="preserve">- розроблення та </w:t>
      </w:r>
      <w:r w:rsidR="003622BA" w:rsidRPr="009848EA">
        <w:rPr>
          <w:rFonts w:ascii="Times New Roman" w:hAnsi="Times New Roman" w:cs="Times New Roman"/>
          <w:sz w:val="28"/>
          <w:szCs w:val="28"/>
        </w:rPr>
        <w:t>роз</w:t>
      </w:r>
      <w:r w:rsidR="003E0D41" w:rsidRPr="009848EA">
        <w:rPr>
          <w:rFonts w:ascii="Times New Roman" w:hAnsi="Times New Roman" w:cs="Times New Roman"/>
          <w:sz w:val="28"/>
          <w:szCs w:val="28"/>
        </w:rPr>
        <w:t>повсюдження</w:t>
      </w:r>
      <w:r w:rsidR="003622BA" w:rsidRPr="009848EA">
        <w:rPr>
          <w:rFonts w:ascii="Times New Roman" w:hAnsi="Times New Roman" w:cs="Times New Roman"/>
          <w:sz w:val="28"/>
          <w:szCs w:val="28"/>
        </w:rPr>
        <w:t xml:space="preserve"> інформаційних матеріалів</w:t>
      </w:r>
      <w:r w:rsidR="003E0D41" w:rsidRPr="009848EA">
        <w:rPr>
          <w:rFonts w:ascii="Times New Roman" w:hAnsi="Times New Roman" w:cs="Times New Roman"/>
          <w:sz w:val="28"/>
          <w:szCs w:val="28"/>
        </w:rPr>
        <w:t xml:space="preserve"> щодо формування</w:t>
      </w:r>
      <w:r w:rsidRPr="009848EA">
        <w:rPr>
          <w:rFonts w:ascii="Times New Roman" w:hAnsi="Times New Roman" w:cs="Times New Roman"/>
          <w:sz w:val="28"/>
          <w:szCs w:val="28"/>
        </w:rPr>
        <w:t xml:space="preserve"> здорових звичок, цінності збереження та зміцнення здоров’я шляхом поєднання фізичної активності з іншими складовими здорового способу життя;</w:t>
      </w:r>
    </w:p>
    <w:p w14:paraId="129A6E44" w14:textId="5A652020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59"/>
      <w:bookmarkEnd w:id="27"/>
      <w:r w:rsidRPr="009848EA">
        <w:rPr>
          <w:rFonts w:ascii="Times New Roman" w:hAnsi="Times New Roman" w:cs="Times New Roman"/>
          <w:sz w:val="28"/>
          <w:szCs w:val="28"/>
        </w:rPr>
        <w:t>- залучення громадських організацій до проведення заходів з підвищення оздоровчої рухової активності населення;</w:t>
      </w:r>
    </w:p>
    <w:p w14:paraId="4984F095" w14:textId="6E914F75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60"/>
      <w:bookmarkEnd w:id="28"/>
      <w:r w:rsidRPr="009848EA">
        <w:rPr>
          <w:rFonts w:ascii="Times New Roman" w:hAnsi="Times New Roman" w:cs="Times New Roman"/>
          <w:sz w:val="28"/>
          <w:szCs w:val="28"/>
        </w:rPr>
        <w:t xml:space="preserve">- </w:t>
      </w:r>
      <w:r w:rsidR="003E0D41" w:rsidRPr="009848EA">
        <w:rPr>
          <w:rFonts w:ascii="Times New Roman" w:hAnsi="Times New Roman" w:cs="Times New Roman"/>
          <w:sz w:val="28"/>
          <w:szCs w:val="28"/>
        </w:rPr>
        <w:t>проведення</w:t>
      </w:r>
      <w:r w:rsidRPr="009848EA">
        <w:rPr>
          <w:rFonts w:ascii="Times New Roman" w:hAnsi="Times New Roman" w:cs="Times New Roman"/>
          <w:sz w:val="28"/>
          <w:szCs w:val="28"/>
        </w:rPr>
        <w:t xml:space="preserve"> моніторингу щодо рівня залученості населення до занять фізичною культурою і спортом;</w:t>
      </w:r>
    </w:p>
    <w:p w14:paraId="042E7B96" w14:textId="0337FCDA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61"/>
      <w:bookmarkStart w:id="30" w:name="n64"/>
      <w:bookmarkEnd w:id="29"/>
      <w:bookmarkEnd w:id="30"/>
      <w:r w:rsidRPr="009848EA">
        <w:rPr>
          <w:rFonts w:ascii="Times New Roman" w:hAnsi="Times New Roman" w:cs="Times New Roman"/>
          <w:sz w:val="28"/>
          <w:szCs w:val="28"/>
        </w:rPr>
        <w:t xml:space="preserve">- проведення загальнодоступних спортивних заходів для активного сімейного відпочинку в місцях </w:t>
      </w:r>
      <w:r w:rsidR="003E0D41" w:rsidRPr="009848EA">
        <w:rPr>
          <w:rFonts w:ascii="Times New Roman" w:hAnsi="Times New Roman" w:cs="Times New Roman"/>
          <w:sz w:val="28"/>
          <w:szCs w:val="28"/>
        </w:rPr>
        <w:t>розташування спортивних майданчиків.</w:t>
      </w:r>
    </w:p>
    <w:p w14:paraId="5583720A" w14:textId="1496F12E" w:rsidR="004745C5" w:rsidRPr="009848EA" w:rsidRDefault="003E0D41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65"/>
      <w:bookmarkStart w:id="32" w:name="n66"/>
      <w:bookmarkStart w:id="33" w:name="n67"/>
      <w:bookmarkStart w:id="34" w:name="n68"/>
      <w:bookmarkStart w:id="35" w:name="n69"/>
      <w:bookmarkStart w:id="36" w:name="n70"/>
      <w:bookmarkEnd w:id="31"/>
      <w:bookmarkEnd w:id="32"/>
      <w:bookmarkEnd w:id="33"/>
      <w:bookmarkEnd w:id="34"/>
      <w:bookmarkEnd w:id="35"/>
      <w:bookmarkEnd w:id="36"/>
      <w:r w:rsidRPr="009848EA">
        <w:rPr>
          <w:rFonts w:ascii="Times New Roman" w:hAnsi="Times New Roman" w:cs="Times New Roman"/>
          <w:sz w:val="28"/>
          <w:szCs w:val="28"/>
        </w:rPr>
        <w:t>С</w:t>
      </w:r>
      <w:r w:rsidR="004745C5" w:rsidRPr="009848EA">
        <w:rPr>
          <w:rFonts w:ascii="Times New Roman" w:hAnsi="Times New Roman" w:cs="Times New Roman"/>
          <w:sz w:val="28"/>
          <w:szCs w:val="28"/>
        </w:rPr>
        <w:t>творення для здобувачів освіти належних умов для заняття руховою активністю та формування ставлення до занять фізичною культурою і спортом як до важливої складової здорового способу життя. Для цього передбачається виконання таких завдань:</w:t>
      </w:r>
    </w:p>
    <w:p w14:paraId="2EBADC03" w14:textId="54049EC3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71"/>
      <w:bookmarkEnd w:id="37"/>
      <w:r w:rsidRPr="009848EA">
        <w:rPr>
          <w:rFonts w:ascii="Times New Roman" w:hAnsi="Times New Roman" w:cs="Times New Roman"/>
          <w:sz w:val="28"/>
          <w:szCs w:val="28"/>
        </w:rPr>
        <w:t xml:space="preserve">- </w:t>
      </w:r>
      <w:r w:rsidR="00530638" w:rsidRPr="009848EA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Pr="009848EA">
        <w:rPr>
          <w:rFonts w:ascii="Times New Roman" w:hAnsi="Times New Roman" w:cs="Times New Roman"/>
          <w:sz w:val="28"/>
          <w:szCs w:val="28"/>
        </w:rPr>
        <w:t>нових підходів до проведення занять з фізичної культури (виховання) у закладах освіти як органічної складової здорового способу життя, зокрема з урахуванням інклюзивності для осіб з інвалідністю;</w:t>
      </w:r>
    </w:p>
    <w:p w14:paraId="51973050" w14:textId="77777777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72"/>
      <w:bookmarkEnd w:id="38"/>
      <w:r w:rsidRPr="009848EA">
        <w:rPr>
          <w:rFonts w:ascii="Times New Roman" w:hAnsi="Times New Roman" w:cs="Times New Roman"/>
          <w:sz w:val="28"/>
          <w:szCs w:val="28"/>
        </w:rPr>
        <w:lastRenderedPageBreak/>
        <w:t>- посилення відповідальності керівників закладів освіти усіх ступенів за забезпечення належного рівня рухової активності;</w:t>
      </w:r>
    </w:p>
    <w:p w14:paraId="30254302" w14:textId="77777777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73"/>
      <w:bookmarkEnd w:id="39"/>
      <w:r w:rsidRPr="009848EA">
        <w:rPr>
          <w:rFonts w:ascii="Times New Roman" w:hAnsi="Times New Roman" w:cs="Times New Roman"/>
          <w:sz w:val="28"/>
          <w:szCs w:val="28"/>
        </w:rPr>
        <w:t>- забезпечення медико-педагогічного контролю за фізичним вихованням дітей у закладах дошкільної та загальної середньої освіти;</w:t>
      </w:r>
    </w:p>
    <w:p w14:paraId="7CFD1BF4" w14:textId="77777777" w:rsidR="00530638" w:rsidRPr="009848EA" w:rsidRDefault="00530638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EA">
        <w:rPr>
          <w:rFonts w:ascii="Times New Roman" w:hAnsi="Times New Roman" w:cs="Times New Roman"/>
          <w:sz w:val="28"/>
          <w:szCs w:val="28"/>
        </w:rPr>
        <w:t>- створення умов для проведення фізкультурно-оздоровчих заходів для дітей у літніх пришкільних таборах;</w:t>
      </w:r>
    </w:p>
    <w:p w14:paraId="20886451" w14:textId="04EAC80F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74"/>
      <w:bookmarkEnd w:id="40"/>
      <w:r w:rsidRPr="009848EA">
        <w:rPr>
          <w:rFonts w:ascii="Times New Roman" w:hAnsi="Times New Roman" w:cs="Times New Roman"/>
          <w:sz w:val="28"/>
          <w:szCs w:val="28"/>
        </w:rPr>
        <w:t xml:space="preserve">- </w:t>
      </w:r>
      <w:r w:rsidR="00530638" w:rsidRPr="009848EA">
        <w:rPr>
          <w:rFonts w:ascii="Times New Roman" w:hAnsi="Times New Roman" w:cs="Times New Roman"/>
          <w:sz w:val="28"/>
          <w:szCs w:val="28"/>
        </w:rPr>
        <w:t>впровадження</w:t>
      </w:r>
      <w:r w:rsidRPr="009848EA">
        <w:rPr>
          <w:rFonts w:ascii="Times New Roman" w:hAnsi="Times New Roman" w:cs="Times New Roman"/>
          <w:sz w:val="28"/>
          <w:szCs w:val="28"/>
        </w:rPr>
        <w:t xml:space="preserve"> позакласн</w:t>
      </w:r>
      <w:r w:rsidR="00530638" w:rsidRPr="009848EA">
        <w:rPr>
          <w:rFonts w:ascii="Times New Roman" w:hAnsi="Times New Roman" w:cs="Times New Roman"/>
          <w:sz w:val="28"/>
          <w:szCs w:val="28"/>
        </w:rPr>
        <w:t>ої</w:t>
      </w:r>
      <w:r w:rsidRPr="009848EA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530638" w:rsidRPr="009848EA">
        <w:rPr>
          <w:rFonts w:ascii="Times New Roman" w:hAnsi="Times New Roman" w:cs="Times New Roman"/>
          <w:sz w:val="28"/>
          <w:szCs w:val="28"/>
        </w:rPr>
        <w:t>и</w:t>
      </w:r>
      <w:r w:rsidRPr="009848EA">
        <w:rPr>
          <w:rFonts w:ascii="Times New Roman" w:hAnsi="Times New Roman" w:cs="Times New Roman"/>
          <w:sz w:val="28"/>
          <w:szCs w:val="28"/>
        </w:rPr>
        <w:t xml:space="preserve"> з фізичного виховання в закладах освіти </w:t>
      </w:r>
      <w:r w:rsidR="00530638" w:rsidRPr="009848EA">
        <w:rPr>
          <w:rFonts w:ascii="Times New Roman" w:hAnsi="Times New Roman" w:cs="Times New Roman"/>
          <w:sz w:val="28"/>
          <w:szCs w:val="28"/>
        </w:rPr>
        <w:t xml:space="preserve">пріоритетних </w:t>
      </w:r>
      <w:r w:rsidRPr="009848EA">
        <w:rPr>
          <w:rFonts w:ascii="Times New Roman" w:hAnsi="Times New Roman" w:cs="Times New Roman"/>
          <w:sz w:val="28"/>
          <w:szCs w:val="28"/>
        </w:rPr>
        <w:t xml:space="preserve"> видів спорту</w:t>
      </w:r>
      <w:r w:rsidR="00530638" w:rsidRPr="009848EA">
        <w:rPr>
          <w:rFonts w:ascii="Times New Roman" w:hAnsi="Times New Roman" w:cs="Times New Roman"/>
          <w:sz w:val="28"/>
          <w:szCs w:val="28"/>
        </w:rPr>
        <w:t xml:space="preserve"> в громаді</w:t>
      </w:r>
      <w:r w:rsidRPr="009848EA">
        <w:rPr>
          <w:rFonts w:ascii="Times New Roman" w:hAnsi="Times New Roman" w:cs="Times New Roman"/>
          <w:sz w:val="28"/>
          <w:szCs w:val="28"/>
        </w:rPr>
        <w:t>;</w:t>
      </w:r>
    </w:p>
    <w:p w14:paraId="2B7D40EF" w14:textId="7978FEE2" w:rsidR="004745C5" w:rsidRPr="009848EA" w:rsidRDefault="004745C5" w:rsidP="00984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75"/>
      <w:bookmarkEnd w:id="41"/>
      <w:r w:rsidRPr="009848EA">
        <w:rPr>
          <w:rFonts w:ascii="Times New Roman" w:hAnsi="Times New Roman" w:cs="Times New Roman"/>
          <w:sz w:val="28"/>
          <w:szCs w:val="28"/>
        </w:rPr>
        <w:t xml:space="preserve">- </w:t>
      </w:r>
      <w:r w:rsidR="00392987" w:rsidRPr="009848EA">
        <w:rPr>
          <w:rFonts w:ascii="Times New Roman" w:hAnsi="Times New Roman" w:cs="Times New Roman"/>
          <w:sz w:val="28"/>
          <w:szCs w:val="28"/>
        </w:rPr>
        <w:t xml:space="preserve">участь команд закладів освіти у спортивних змаганнях обласних </w:t>
      </w:r>
      <w:r w:rsidRPr="0098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945" w:rsidRPr="009848EA">
        <w:rPr>
          <w:rFonts w:ascii="Times New Roman" w:hAnsi="Times New Roman" w:cs="Times New Roman"/>
          <w:sz w:val="28"/>
          <w:szCs w:val="28"/>
        </w:rPr>
        <w:t>Г</w:t>
      </w:r>
      <w:r w:rsidRPr="009848EA">
        <w:rPr>
          <w:rFonts w:ascii="Times New Roman" w:hAnsi="Times New Roman" w:cs="Times New Roman"/>
          <w:sz w:val="28"/>
          <w:szCs w:val="28"/>
        </w:rPr>
        <w:t>імназіад</w:t>
      </w:r>
      <w:proofErr w:type="spellEnd"/>
      <w:r w:rsidRPr="009848EA">
        <w:rPr>
          <w:rFonts w:ascii="Times New Roman" w:hAnsi="Times New Roman" w:cs="Times New Roman"/>
          <w:sz w:val="28"/>
          <w:szCs w:val="28"/>
        </w:rPr>
        <w:t>,</w:t>
      </w:r>
      <w:r w:rsidR="008C1945" w:rsidRPr="0098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945" w:rsidRPr="009848EA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8C1945" w:rsidRPr="009848EA">
        <w:rPr>
          <w:rFonts w:ascii="Times New Roman" w:hAnsi="Times New Roman" w:cs="Times New Roman"/>
          <w:sz w:val="28"/>
          <w:szCs w:val="28"/>
        </w:rPr>
        <w:t xml:space="preserve"> громад серед учнів закладів загальної середньої освіти,</w:t>
      </w:r>
      <w:r w:rsidRPr="009848EA">
        <w:rPr>
          <w:rFonts w:ascii="Times New Roman" w:hAnsi="Times New Roman" w:cs="Times New Roman"/>
          <w:sz w:val="28"/>
          <w:szCs w:val="28"/>
        </w:rPr>
        <w:t xml:space="preserve"> інших спортивних змаганнях серед </w:t>
      </w:r>
      <w:r w:rsidR="00392987" w:rsidRPr="009848EA">
        <w:rPr>
          <w:rFonts w:ascii="Times New Roman" w:hAnsi="Times New Roman" w:cs="Times New Roman"/>
          <w:sz w:val="28"/>
          <w:szCs w:val="28"/>
        </w:rPr>
        <w:t>учнівської молоді</w:t>
      </w:r>
      <w:r w:rsidR="003622BA" w:rsidRPr="009848EA">
        <w:rPr>
          <w:rFonts w:ascii="Times New Roman" w:hAnsi="Times New Roman" w:cs="Times New Roman"/>
          <w:sz w:val="28"/>
          <w:szCs w:val="28"/>
        </w:rPr>
        <w:t>.</w:t>
      </w:r>
    </w:p>
    <w:p w14:paraId="1B7C81BA" w14:textId="77777777" w:rsidR="00043A3F" w:rsidRDefault="00043A3F" w:rsidP="00E83857">
      <w:bookmarkStart w:id="42" w:name="n76"/>
      <w:bookmarkEnd w:id="42"/>
    </w:p>
    <w:p w14:paraId="30B5E32B" w14:textId="40F89518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3F">
        <w:rPr>
          <w:rFonts w:ascii="Times New Roman" w:hAnsi="Times New Roman" w:cs="Times New Roman"/>
          <w:sz w:val="28"/>
          <w:szCs w:val="28"/>
        </w:rPr>
        <w:t>Напрям “Спорт вищих досягнень”</w:t>
      </w:r>
    </w:p>
    <w:p w14:paraId="336F0F03" w14:textId="77777777" w:rsidR="003E0D41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n81"/>
      <w:bookmarkEnd w:id="43"/>
      <w:r w:rsidRPr="00043A3F">
        <w:rPr>
          <w:rFonts w:ascii="Times New Roman" w:hAnsi="Times New Roman" w:cs="Times New Roman"/>
          <w:sz w:val="28"/>
          <w:szCs w:val="28"/>
        </w:rPr>
        <w:t xml:space="preserve">Стратегічна ціль: </w:t>
      </w:r>
    </w:p>
    <w:p w14:paraId="4CD8C5FB" w14:textId="48E09E25" w:rsidR="00E83857" w:rsidRPr="00043A3F" w:rsidRDefault="00221B31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3F">
        <w:rPr>
          <w:rFonts w:ascii="Times New Roman" w:hAnsi="Times New Roman" w:cs="Times New Roman"/>
          <w:sz w:val="28"/>
          <w:szCs w:val="28"/>
        </w:rPr>
        <w:t>Наша громада бере активну участь у районних та зональних змаганнях з певних видів спорту, зокрема це футбол, волейбол, теніс настільний. Деякі спортсмени громади входять до збірних команд району.</w:t>
      </w:r>
      <w:r w:rsidR="00043A3F">
        <w:rPr>
          <w:rFonts w:ascii="Times New Roman" w:hAnsi="Times New Roman" w:cs="Times New Roman"/>
          <w:sz w:val="28"/>
          <w:szCs w:val="28"/>
        </w:rPr>
        <w:t xml:space="preserve"> </w:t>
      </w:r>
      <w:r w:rsidR="008C0392" w:rsidRPr="00043A3F">
        <w:rPr>
          <w:rFonts w:ascii="Times New Roman" w:hAnsi="Times New Roman" w:cs="Times New Roman"/>
          <w:sz w:val="28"/>
          <w:szCs w:val="28"/>
        </w:rPr>
        <w:t>Тож у  громаді  необхідно створити умови</w:t>
      </w:r>
      <w:r w:rsidR="00E83857" w:rsidRPr="00043A3F">
        <w:rPr>
          <w:rFonts w:ascii="Times New Roman" w:hAnsi="Times New Roman" w:cs="Times New Roman"/>
          <w:sz w:val="28"/>
          <w:szCs w:val="28"/>
        </w:rPr>
        <w:t xml:space="preserve"> та можливості для ефективної підготовки спортсменів </w:t>
      </w:r>
      <w:r w:rsidR="008C0392" w:rsidRPr="00043A3F">
        <w:rPr>
          <w:rFonts w:ascii="Times New Roman" w:hAnsi="Times New Roman" w:cs="Times New Roman"/>
          <w:sz w:val="28"/>
          <w:szCs w:val="28"/>
        </w:rPr>
        <w:t xml:space="preserve">з даних </w:t>
      </w:r>
      <w:r w:rsidR="00E83857" w:rsidRPr="00043A3F">
        <w:rPr>
          <w:rFonts w:ascii="Times New Roman" w:hAnsi="Times New Roman" w:cs="Times New Roman"/>
          <w:sz w:val="28"/>
          <w:szCs w:val="28"/>
        </w:rPr>
        <w:t xml:space="preserve"> вид</w:t>
      </w:r>
      <w:r w:rsidR="008C0392" w:rsidRPr="00043A3F">
        <w:rPr>
          <w:rFonts w:ascii="Times New Roman" w:hAnsi="Times New Roman" w:cs="Times New Roman"/>
          <w:sz w:val="28"/>
          <w:szCs w:val="28"/>
        </w:rPr>
        <w:t xml:space="preserve">ів, а також для заняття </w:t>
      </w:r>
      <w:r w:rsidR="00E83857" w:rsidRPr="00043A3F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8C0392" w:rsidRPr="00043A3F">
        <w:rPr>
          <w:rFonts w:ascii="Times New Roman" w:hAnsi="Times New Roman" w:cs="Times New Roman"/>
          <w:sz w:val="28"/>
          <w:szCs w:val="28"/>
        </w:rPr>
        <w:t>ом</w:t>
      </w:r>
      <w:r w:rsidR="00E83857" w:rsidRPr="00043A3F">
        <w:rPr>
          <w:rFonts w:ascii="Times New Roman" w:hAnsi="Times New Roman" w:cs="Times New Roman"/>
          <w:sz w:val="28"/>
          <w:szCs w:val="28"/>
        </w:rPr>
        <w:t xml:space="preserve"> осіб з інвалідністю.</w:t>
      </w:r>
    </w:p>
    <w:p w14:paraId="33301476" w14:textId="77777777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82"/>
      <w:bookmarkEnd w:id="44"/>
      <w:r w:rsidRPr="00043A3F">
        <w:rPr>
          <w:rFonts w:ascii="Times New Roman" w:hAnsi="Times New Roman" w:cs="Times New Roman"/>
          <w:sz w:val="28"/>
          <w:szCs w:val="28"/>
        </w:rPr>
        <w:t>Для досягнення зазначеної цілі передбачається:</w:t>
      </w:r>
    </w:p>
    <w:p w14:paraId="568DCA62" w14:textId="015475D7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n83"/>
      <w:bookmarkEnd w:id="45"/>
      <w:r w:rsidRPr="00043A3F">
        <w:rPr>
          <w:rFonts w:ascii="Times New Roman" w:hAnsi="Times New Roman" w:cs="Times New Roman"/>
          <w:sz w:val="28"/>
          <w:szCs w:val="28"/>
        </w:rPr>
        <w:t>створення умов для ефективної підготовки спортсменів</w:t>
      </w:r>
      <w:r w:rsidR="008C0960" w:rsidRPr="00043A3F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043A3F">
        <w:rPr>
          <w:rFonts w:ascii="Times New Roman" w:hAnsi="Times New Roman" w:cs="Times New Roman"/>
          <w:sz w:val="28"/>
          <w:szCs w:val="28"/>
        </w:rPr>
        <w:t xml:space="preserve"> до участі в </w:t>
      </w:r>
      <w:r w:rsidR="00702C03" w:rsidRPr="00043A3F">
        <w:rPr>
          <w:rFonts w:ascii="Times New Roman" w:hAnsi="Times New Roman" w:cs="Times New Roman"/>
          <w:sz w:val="28"/>
          <w:szCs w:val="28"/>
        </w:rPr>
        <w:t xml:space="preserve">районних, обласних </w:t>
      </w:r>
      <w:r w:rsidR="008C1945" w:rsidRPr="00043A3F">
        <w:rPr>
          <w:rFonts w:ascii="Times New Roman" w:hAnsi="Times New Roman" w:cs="Times New Roman"/>
          <w:sz w:val="28"/>
          <w:szCs w:val="28"/>
        </w:rPr>
        <w:t xml:space="preserve">змаганнях </w:t>
      </w:r>
      <w:r w:rsidRPr="00043A3F">
        <w:rPr>
          <w:rFonts w:ascii="Times New Roman" w:hAnsi="Times New Roman" w:cs="Times New Roman"/>
          <w:sz w:val="28"/>
          <w:szCs w:val="28"/>
        </w:rPr>
        <w:t>шляхом виконання таких завдань:</w:t>
      </w:r>
    </w:p>
    <w:p w14:paraId="1899F170" w14:textId="203964CA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84"/>
      <w:bookmarkEnd w:id="46"/>
      <w:r w:rsidRPr="00043A3F">
        <w:rPr>
          <w:rFonts w:ascii="Times New Roman" w:hAnsi="Times New Roman" w:cs="Times New Roman"/>
          <w:sz w:val="28"/>
          <w:szCs w:val="28"/>
        </w:rPr>
        <w:t>- визначення пріоритетних видів спорту з оновленням щороку відповідного переліку за результатами виступів спортсменів;</w:t>
      </w:r>
    </w:p>
    <w:p w14:paraId="64D01560" w14:textId="0CABA2C4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85"/>
      <w:bookmarkEnd w:id="47"/>
      <w:r w:rsidRPr="00043A3F">
        <w:rPr>
          <w:rFonts w:ascii="Times New Roman" w:hAnsi="Times New Roman" w:cs="Times New Roman"/>
          <w:sz w:val="28"/>
          <w:szCs w:val="28"/>
        </w:rPr>
        <w:t xml:space="preserve">- забезпечення відповідних умов для належної підготовки та участі </w:t>
      </w:r>
      <w:r w:rsidR="00AE666A" w:rsidRPr="00043A3F">
        <w:rPr>
          <w:rFonts w:ascii="Times New Roman" w:hAnsi="Times New Roman" w:cs="Times New Roman"/>
          <w:sz w:val="28"/>
          <w:szCs w:val="28"/>
        </w:rPr>
        <w:t>спортсменів у змаганнях</w:t>
      </w:r>
      <w:r w:rsidRPr="00043A3F">
        <w:rPr>
          <w:rFonts w:ascii="Times New Roman" w:hAnsi="Times New Roman" w:cs="Times New Roman"/>
          <w:sz w:val="28"/>
          <w:szCs w:val="28"/>
        </w:rPr>
        <w:t xml:space="preserve"> з</w:t>
      </w:r>
      <w:r w:rsidR="00AE666A" w:rsidRPr="00043A3F">
        <w:rPr>
          <w:rFonts w:ascii="Times New Roman" w:hAnsi="Times New Roman" w:cs="Times New Roman"/>
          <w:sz w:val="28"/>
          <w:szCs w:val="28"/>
        </w:rPr>
        <w:t xml:space="preserve"> даних </w:t>
      </w:r>
      <w:r w:rsidRPr="00043A3F">
        <w:rPr>
          <w:rFonts w:ascii="Times New Roman" w:hAnsi="Times New Roman" w:cs="Times New Roman"/>
          <w:sz w:val="28"/>
          <w:szCs w:val="28"/>
        </w:rPr>
        <w:t xml:space="preserve"> видів спорту;</w:t>
      </w:r>
    </w:p>
    <w:p w14:paraId="1DD0ECDA" w14:textId="136D9630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86"/>
      <w:bookmarkEnd w:id="48"/>
      <w:r w:rsidRPr="00043A3F">
        <w:rPr>
          <w:rFonts w:ascii="Times New Roman" w:hAnsi="Times New Roman" w:cs="Times New Roman"/>
          <w:sz w:val="28"/>
          <w:szCs w:val="28"/>
        </w:rPr>
        <w:t xml:space="preserve">- </w:t>
      </w:r>
      <w:r w:rsidR="00AE666A" w:rsidRPr="00043A3F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Pr="00043A3F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463592" w:rsidRPr="00043A3F">
        <w:rPr>
          <w:rFonts w:ascii="Times New Roman" w:hAnsi="Times New Roman" w:cs="Times New Roman"/>
          <w:sz w:val="28"/>
          <w:szCs w:val="28"/>
        </w:rPr>
        <w:t>спортивних гуртків з даних видів спорту</w:t>
      </w:r>
      <w:r w:rsidRPr="00043A3F">
        <w:rPr>
          <w:rFonts w:ascii="Times New Roman" w:hAnsi="Times New Roman" w:cs="Times New Roman"/>
          <w:sz w:val="28"/>
          <w:szCs w:val="28"/>
        </w:rPr>
        <w:t>;</w:t>
      </w:r>
    </w:p>
    <w:p w14:paraId="731B2D07" w14:textId="77777777" w:rsidR="00E83857" w:rsidRPr="00043A3F" w:rsidRDefault="00E83857" w:rsidP="00043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87"/>
      <w:bookmarkEnd w:id="49"/>
      <w:r w:rsidRPr="00043A3F">
        <w:rPr>
          <w:rFonts w:ascii="Times New Roman" w:hAnsi="Times New Roman" w:cs="Times New Roman"/>
          <w:sz w:val="28"/>
          <w:szCs w:val="28"/>
        </w:rPr>
        <w:t>- забезпечення функціонування системи мотивацій тренерів і спортсменів до високих спортивних досягнень;</w:t>
      </w:r>
    </w:p>
    <w:p w14:paraId="1CECD7D2" w14:textId="77777777" w:rsidR="00463592" w:rsidRPr="00043A3F" w:rsidRDefault="00463592" w:rsidP="00043A3F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  <w:bookmarkStart w:id="50" w:name="n88"/>
      <w:bookmarkStart w:id="51" w:name="n89"/>
      <w:bookmarkStart w:id="52" w:name="n90"/>
      <w:bookmarkStart w:id="53" w:name="n94"/>
      <w:bookmarkStart w:id="54" w:name="n105"/>
      <w:bookmarkEnd w:id="50"/>
      <w:bookmarkEnd w:id="51"/>
      <w:bookmarkEnd w:id="52"/>
      <w:bookmarkEnd w:id="53"/>
      <w:bookmarkEnd w:id="54"/>
      <w:r w:rsidRPr="00043A3F">
        <w:rPr>
          <w:rStyle w:val="spanrvts0"/>
          <w:sz w:val="28"/>
          <w:szCs w:val="28"/>
          <w:lang w:val="uk" w:eastAsia="uk"/>
        </w:rPr>
        <w:lastRenderedPageBreak/>
        <w:t>Напрям “Спортивна інфраструктура”</w:t>
      </w:r>
    </w:p>
    <w:p w14:paraId="4520457E" w14:textId="1EF888E4" w:rsidR="00463592" w:rsidRPr="00043A3F" w:rsidRDefault="00463592" w:rsidP="00043A3F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  <w:bookmarkStart w:id="55" w:name="n114"/>
      <w:bookmarkEnd w:id="55"/>
      <w:r w:rsidRPr="00043A3F">
        <w:rPr>
          <w:rStyle w:val="spanrvts0"/>
          <w:sz w:val="28"/>
          <w:szCs w:val="28"/>
          <w:lang w:val="uk" w:eastAsia="uk"/>
        </w:rPr>
        <w:t>Стратегічна ціль: доступність для кожної людини, зокрема осіб з інвалідністю, мережі спортивної інфраструктури.</w:t>
      </w:r>
    </w:p>
    <w:p w14:paraId="0216C114" w14:textId="77777777" w:rsidR="00463592" w:rsidRPr="00043A3F" w:rsidRDefault="00463592" w:rsidP="00043A3F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  <w:bookmarkStart w:id="56" w:name="n115"/>
      <w:bookmarkEnd w:id="56"/>
      <w:r w:rsidRPr="00043A3F">
        <w:rPr>
          <w:rStyle w:val="spanrvts0"/>
          <w:sz w:val="28"/>
          <w:szCs w:val="28"/>
          <w:lang w:val="uk" w:eastAsia="uk"/>
        </w:rPr>
        <w:t>Для досягнення зазначеної цілі передбачається:</w:t>
      </w:r>
    </w:p>
    <w:p w14:paraId="329269FC" w14:textId="7347D293" w:rsidR="00463592" w:rsidRPr="00043A3F" w:rsidRDefault="00463592" w:rsidP="000D468B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  <w:bookmarkStart w:id="57" w:name="n116"/>
      <w:bookmarkEnd w:id="57"/>
      <w:r w:rsidRPr="00043A3F">
        <w:rPr>
          <w:rStyle w:val="spanrvts0"/>
          <w:sz w:val="28"/>
          <w:szCs w:val="28"/>
          <w:lang w:val="uk" w:eastAsia="uk"/>
        </w:rPr>
        <w:t>інвентаризація всіх об’єктів спортивної інфраструктури, утримання їх у належному стані та ефективне використання</w:t>
      </w:r>
      <w:r w:rsidR="000D468B">
        <w:rPr>
          <w:rStyle w:val="spanrvts0"/>
          <w:sz w:val="28"/>
          <w:szCs w:val="28"/>
          <w:lang w:val="uk" w:eastAsia="uk"/>
        </w:rPr>
        <w:t xml:space="preserve"> </w:t>
      </w:r>
      <w:bookmarkStart w:id="58" w:name="n117"/>
      <w:bookmarkEnd w:id="58"/>
      <w:r w:rsidR="000D468B">
        <w:rPr>
          <w:rStyle w:val="spanrvts0"/>
          <w:sz w:val="28"/>
          <w:szCs w:val="28"/>
          <w:lang w:val="uk" w:eastAsia="uk"/>
        </w:rPr>
        <w:t>шляхом</w:t>
      </w:r>
      <w:r w:rsidRPr="00043A3F">
        <w:rPr>
          <w:rStyle w:val="spanrvts0"/>
          <w:sz w:val="28"/>
          <w:szCs w:val="28"/>
          <w:lang w:val="uk" w:eastAsia="uk"/>
        </w:rPr>
        <w:t xml:space="preserve"> виконання таких завдань:</w:t>
      </w:r>
    </w:p>
    <w:p w14:paraId="35F8BA72" w14:textId="0002A7AE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59" w:name="n118"/>
      <w:bookmarkEnd w:id="59"/>
      <w:r w:rsidRPr="00043A3F">
        <w:rPr>
          <w:rStyle w:val="spanrvts0"/>
          <w:sz w:val="28"/>
          <w:szCs w:val="28"/>
          <w:lang w:val="uk" w:eastAsia="uk"/>
        </w:rPr>
        <w:t>- проведення інвентаризації об’єктів усієї спортивної інфраструктури для визначення їх стану та рівня доступності;</w:t>
      </w:r>
    </w:p>
    <w:p w14:paraId="22156F59" w14:textId="3D1F07F2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0" w:name="n119"/>
      <w:bookmarkEnd w:id="60"/>
      <w:r w:rsidRPr="00043A3F">
        <w:rPr>
          <w:rStyle w:val="spanrvts0"/>
          <w:sz w:val="28"/>
          <w:szCs w:val="28"/>
          <w:lang w:val="uk" w:eastAsia="uk"/>
        </w:rPr>
        <w:t xml:space="preserve">- проведення комплексного аналізу розвитку </w:t>
      </w:r>
      <w:r w:rsidR="00DF2BA5" w:rsidRPr="00043A3F">
        <w:rPr>
          <w:rStyle w:val="spanrvts0"/>
          <w:sz w:val="28"/>
          <w:szCs w:val="28"/>
          <w:lang w:val="uk" w:eastAsia="uk"/>
        </w:rPr>
        <w:t>пріоритетних</w:t>
      </w:r>
      <w:r w:rsidRPr="00043A3F">
        <w:rPr>
          <w:rStyle w:val="spanrvts0"/>
          <w:sz w:val="28"/>
          <w:szCs w:val="28"/>
          <w:lang w:val="uk" w:eastAsia="uk"/>
        </w:rPr>
        <w:t xml:space="preserve"> видів спорту для створення об’єктів спортивної інфраструктури, що відповідають вимогам до </w:t>
      </w:r>
      <w:r w:rsidR="00DF2BA5" w:rsidRPr="00043A3F">
        <w:rPr>
          <w:rStyle w:val="spanrvts0"/>
          <w:sz w:val="28"/>
          <w:szCs w:val="28"/>
          <w:lang w:val="uk" w:eastAsia="uk"/>
        </w:rPr>
        <w:t xml:space="preserve">підготовки та </w:t>
      </w:r>
      <w:r w:rsidRPr="00043A3F">
        <w:rPr>
          <w:rStyle w:val="spanrvts0"/>
          <w:sz w:val="28"/>
          <w:szCs w:val="28"/>
          <w:lang w:val="uk" w:eastAsia="uk"/>
        </w:rPr>
        <w:t>проведення офіційних спортивних змагань та потребам територіальної громади;</w:t>
      </w:r>
    </w:p>
    <w:p w14:paraId="4DE7A968" w14:textId="53BA68D8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1" w:name="n120"/>
      <w:bookmarkStart w:id="62" w:name="n121"/>
      <w:bookmarkStart w:id="63" w:name="n122"/>
      <w:bookmarkEnd w:id="61"/>
      <w:bookmarkEnd w:id="62"/>
      <w:bookmarkEnd w:id="63"/>
      <w:r w:rsidRPr="00043A3F">
        <w:rPr>
          <w:rStyle w:val="spanrvts0"/>
          <w:sz w:val="28"/>
          <w:szCs w:val="28"/>
          <w:lang w:val="uk" w:eastAsia="uk"/>
        </w:rPr>
        <w:t>- здійснення моніторингу стану спортивних споруд, їх відвідуван</w:t>
      </w:r>
      <w:r w:rsidR="00DF2BA5" w:rsidRPr="00043A3F">
        <w:rPr>
          <w:rStyle w:val="spanrvts0"/>
          <w:sz w:val="28"/>
          <w:szCs w:val="28"/>
          <w:lang w:val="uk" w:eastAsia="uk"/>
        </w:rPr>
        <w:t>ня та ефективності використання.</w:t>
      </w:r>
    </w:p>
    <w:p w14:paraId="08C6936D" w14:textId="77777777" w:rsidR="00DF2BA5" w:rsidRPr="00043A3F" w:rsidRDefault="00DF2BA5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4" w:name="n123"/>
      <w:bookmarkEnd w:id="64"/>
      <w:r w:rsidRPr="00043A3F">
        <w:rPr>
          <w:rStyle w:val="spanrvts0"/>
          <w:sz w:val="28"/>
          <w:szCs w:val="28"/>
          <w:lang w:val="uk" w:eastAsia="uk"/>
        </w:rPr>
        <w:t>Б</w:t>
      </w:r>
      <w:r w:rsidR="00463592" w:rsidRPr="00043A3F">
        <w:rPr>
          <w:rStyle w:val="spanrvts0"/>
          <w:sz w:val="28"/>
          <w:szCs w:val="28"/>
          <w:lang w:val="uk" w:eastAsia="uk"/>
        </w:rPr>
        <w:t xml:space="preserve">удівництво нових об’єктів спортивної інфраструктури з урахуванням потреб територіальної громади. </w:t>
      </w:r>
    </w:p>
    <w:p w14:paraId="4B5AEA93" w14:textId="45126C7A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r w:rsidRPr="00043A3F">
        <w:rPr>
          <w:rStyle w:val="spanrvts0"/>
          <w:sz w:val="28"/>
          <w:szCs w:val="28"/>
          <w:lang w:val="uk" w:eastAsia="uk"/>
        </w:rPr>
        <w:t>Для цього передбачається виконання таких завдань:</w:t>
      </w:r>
    </w:p>
    <w:p w14:paraId="035712AF" w14:textId="6ED860C7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5" w:name="n124"/>
      <w:bookmarkStart w:id="66" w:name="n125"/>
      <w:bookmarkEnd w:id="65"/>
      <w:bookmarkEnd w:id="66"/>
      <w:r w:rsidRPr="00043A3F">
        <w:rPr>
          <w:rStyle w:val="spanrvts0"/>
          <w:sz w:val="28"/>
          <w:szCs w:val="28"/>
          <w:lang w:val="uk" w:eastAsia="uk"/>
        </w:rPr>
        <w:t>- формування мережі сучасних та привабливих спортивних споруд у місцях масового відпочинку, що повинні бути легкодоступними для різних верств населення, зокрема для осіб з інвалідністю;</w:t>
      </w:r>
    </w:p>
    <w:p w14:paraId="3E746644" w14:textId="1C6D479D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7" w:name="n126"/>
      <w:bookmarkEnd w:id="67"/>
      <w:r w:rsidRPr="00043A3F">
        <w:rPr>
          <w:rStyle w:val="spanrvts0"/>
          <w:sz w:val="28"/>
          <w:szCs w:val="28"/>
          <w:lang w:val="uk" w:eastAsia="uk"/>
        </w:rPr>
        <w:t>- створення місць для активного відпочинку, зокрема парків для фізичної активності та спорту на свіжому повітрі, облаштування безпечних велосипедних і пішохідних доріжок;</w:t>
      </w:r>
    </w:p>
    <w:p w14:paraId="12841C5E" w14:textId="32F3F018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8" w:name="n127"/>
      <w:bookmarkEnd w:id="68"/>
      <w:r w:rsidRPr="00043A3F">
        <w:rPr>
          <w:rStyle w:val="spanrvts0"/>
          <w:sz w:val="28"/>
          <w:szCs w:val="28"/>
          <w:lang w:val="uk" w:eastAsia="uk"/>
        </w:rPr>
        <w:t xml:space="preserve">- </w:t>
      </w:r>
      <w:r w:rsidR="00C1213C" w:rsidRPr="00043A3F">
        <w:rPr>
          <w:rStyle w:val="spanrvts0"/>
          <w:sz w:val="28"/>
          <w:szCs w:val="28"/>
          <w:lang w:val="uk" w:eastAsia="uk"/>
        </w:rPr>
        <w:t>придбання та облаштування багатофункціонального спортивного майданчика, який буде складатися з волейбольного та футбольного полів зі штучним покриттям</w:t>
      </w:r>
      <w:r w:rsidR="0042065B" w:rsidRPr="00043A3F">
        <w:rPr>
          <w:rStyle w:val="spanrvts0"/>
          <w:sz w:val="28"/>
          <w:szCs w:val="28"/>
          <w:lang w:val="uk" w:eastAsia="uk"/>
        </w:rPr>
        <w:t xml:space="preserve"> для Сергіївського ліцею</w:t>
      </w:r>
      <w:r w:rsidRPr="00043A3F">
        <w:rPr>
          <w:rStyle w:val="spanrvts0"/>
          <w:sz w:val="28"/>
          <w:szCs w:val="28"/>
          <w:lang w:val="uk" w:eastAsia="uk"/>
        </w:rPr>
        <w:t>;</w:t>
      </w:r>
    </w:p>
    <w:p w14:paraId="7140F792" w14:textId="5BBE5C48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69" w:name="n128"/>
      <w:bookmarkEnd w:id="69"/>
      <w:r w:rsidRPr="00043A3F">
        <w:rPr>
          <w:rStyle w:val="spanrvts0"/>
          <w:sz w:val="28"/>
          <w:szCs w:val="28"/>
          <w:lang w:val="uk" w:eastAsia="uk"/>
        </w:rPr>
        <w:t xml:space="preserve">- </w:t>
      </w:r>
      <w:r w:rsidR="00C1213C" w:rsidRPr="00043A3F">
        <w:rPr>
          <w:rStyle w:val="spanrvts0"/>
          <w:sz w:val="28"/>
          <w:szCs w:val="28"/>
          <w:lang w:val="uk" w:eastAsia="uk"/>
        </w:rPr>
        <w:t>ремонт майданчика для баскетболу та волейболу  Качанівської гімназії Сергіївської сільської ради Полтавської області</w:t>
      </w:r>
      <w:r w:rsidRPr="00043A3F">
        <w:rPr>
          <w:rStyle w:val="spanrvts0"/>
          <w:sz w:val="28"/>
          <w:szCs w:val="28"/>
          <w:lang w:val="uk" w:eastAsia="uk"/>
        </w:rPr>
        <w:t>;</w:t>
      </w:r>
    </w:p>
    <w:p w14:paraId="14F72D00" w14:textId="30E71FCE" w:rsidR="00463592" w:rsidRPr="00043A3F" w:rsidRDefault="00463592" w:rsidP="00043A3F">
      <w:pPr>
        <w:pStyle w:val="rvps2"/>
        <w:spacing w:after="150"/>
        <w:ind w:firstLine="709"/>
        <w:rPr>
          <w:rStyle w:val="spanrvts0"/>
          <w:sz w:val="28"/>
          <w:szCs w:val="28"/>
          <w:lang w:val="uk" w:eastAsia="uk"/>
        </w:rPr>
      </w:pPr>
      <w:bookmarkStart w:id="70" w:name="n129"/>
      <w:bookmarkStart w:id="71" w:name="n131"/>
      <w:bookmarkEnd w:id="70"/>
      <w:bookmarkEnd w:id="71"/>
      <w:r w:rsidRPr="00043A3F">
        <w:rPr>
          <w:rStyle w:val="spanrvts0"/>
          <w:sz w:val="28"/>
          <w:szCs w:val="28"/>
          <w:lang w:val="uk" w:eastAsia="uk"/>
        </w:rPr>
        <w:t>- забезпечення безперешкодного доступу осіб з інвалідністю до спортивних споруд.</w:t>
      </w:r>
    </w:p>
    <w:p w14:paraId="612110B1" w14:textId="77777777" w:rsidR="00A6231A" w:rsidRDefault="00A6231A" w:rsidP="00463592">
      <w:pPr>
        <w:pStyle w:val="rvps2"/>
        <w:spacing w:after="150"/>
        <w:rPr>
          <w:rStyle w:val="spanrvts0"/>
          <w:lang w:val="uk" w:eastAsia="uk"/>
        </w:rPr>
      </w:pPr>
    </w:p>
    <w:p w14:paraId="07D0BCA1" w14:textId="77777777" w:rsidR="00043A3F" w:rsidRDefault="00043A3F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</w:p>
    <w:p w14:paraId="73293AA8" w14:textId="77777777" w:rsidR="00043A3F" w:rsidRDefault="00043A3F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</w:p>
    <w:p w14:paraId="02BE57C9" w14:textId="6DE13132" w:rsidR="00A6231A" w:rsidRPr="00A6231A" w:rsidRDefault="00A6231A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  <w:r w:rsidRPr="00A6231A">
        <w:rPr>
          <w:sz w:val="28"/>
          <w:szCs w:val="28"/>
          <w:lang w:val="uk" w:eastAsia="uk"/>
        </w:rPr>
        <w:lastRenderedPageBreak/>
        <w:t>Напрям “Кадрове забезпечення сфери фізичної культури і спорту”</w:t>
      </w:r>
    </w:p>
    <w:p w14:paraId="5B3A6DB6" w14:textId="77777777" w:rsidR="00A6231A" w:rsidRPr="00043A3F" w:rsidRDefault="00A6231A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  <w:bookmarkStart w:id="72" w:name="n174"/>
      <w:bookmarkEnd w:id="72"/>
      <w:r w:rsidRPr="00A6231A">
        <w:rPr>
          <w:sz w:val="28"/>
          <w:szCs w:val="28"/>
          <w:lang w:val="uk" w:eastAsia="uk"/>
        </w:rPr>
        <w:t>Стратегічна ціль: наявність ефективної системи забезпечення сфери фізичної культури і спорту фахівцями відповідної кваліфікації з мотивацією до результативної роботи.</w:t>
      </w:r>
    </w:p>
    <w:p w14:paraId="6B8FD8EF" w14:textId="77777777" w:rsidR="00A6231A" w:rsidRPr="00A6231A" w:rsidRDefault="00A6231A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  <w:bookmarkStart w:id="73" w:name="n175"/>
      <w:bookmarkEnd w:id="73"/>
      <w:r w:rsidRPr="00A6231A">
        <w:rPr>
          <w:sz w:val="28"/>
          <w:szCs w:val="28"/>
          <w:lang w:val="uk" w:eastAsia="uk"/>
        </w:rPr>
        <w:t>Для досягнення зазначеної цілі передбачається:</w:t>
      </w:r>
    </w:p>
    <w:p w14:paraId="08822883" w14:textId="5FB0168B" w:rsidR="00A6231A" w:rsidRPr="00A6231A" w:rsidRDefault="00A6231A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  <w:bookmarkStart w:id="74" w:name="n176"/>
      <w:bookmarkEnd w:id="74"/>
      <w:r w:rsidRPr="00A6231A">
        <w:rPr>
          <w:sz w:val="28"/>
          <w:szCs w:val="28"/>
          <w:lang w:val="uk" w:eastAsia="uk"/>
        </w:rPr>
        <w:t>здійснення координації кадрового забезпечення фізичної культури і спорту з урахуванням потреб різних груп населення</w:t>
      </w:r>
      <w:r w:rsidRPr="00043A3F">
        <w:rPr>
          <w:sz w:val="28"/>
          <w:szCs w:val="28"/>
          <w:lang w:val="uk" w:eastAsia="uk"/>
        </w:rPr>
        <w:t>;</w:t>
      </w:r>
    </w:p>
    <w:p w14:paraId="257192A1" w14:textId="4FD45284" w:rsidR="00A6231A" w:rsidRPr="00DA24C8" w:rsidRDefault="00A6231A" w:rsidP="00043A3F">
      <w:pPr>
        <w:pStyle w:val="rvps2"/>
        <w:spacing w:line="360" w:lineRule="auto"/>
        <w:ind w:firstLine="709"/>
        <w:rPr>
          <w:sz w:val="28"/>
          <w:szCs w:val="28"/>
          <w:lang w:val="ru-RU" w:eastAsia="uk"/>
        </w:rPr>
      </w:pPr>
      <w:bookmarkStart w:id="75" w:name="n177"/>
      <w:bookmarkEnd w:id="75"/>
      <w:r w:rsidRPr="00043A3F">
        <w:rPr>
          <w:sz w:val="28"/>
          <w:szCs w:val="28"/>
          <w:lang w:val="uk" w:eastAsia="uk"/>
        </w:rPr>
        <w:t xml:space="preserve">проведення моніторингу серед населення громади з метою визначення </w:t>
      </w:r>
      <w:r w:rsidR="00954469" w:rsidRPr="00043A3F">
        <w:rPr>
          <w:sz w:val="28"/>
          <w:szCs w:val="28"/>
          <w:lang w:val="uk" w:eastAsia="uk"/>
        </w:rPr>
        <w:t>серед мешканців громади бажаючих займатися тим чи іншим видом спорту (у відсотковому відношенні)</w:t>
      </w:r>
      <w:r w:rsidR="00B11336" w:rsidRPr="00043A3F">
        <w:rPr>
          <w:sz w:val="28"/>
          <w:szCs w:val="28"/>
          <w:lang w:val="uk" w:eastAsia="uk"/>
        </w:rPr>
        <w:t>;</w:t>
      </w:r>
    </w:p>
    <w:p w14:paraId="0CED83B2" w14:textId="46102A15" w:rsidR="00A6231A" w:rsidRPr="00A6231A" w:rsidRDefault="00A6231A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  <w:bookmarkStart w:id="76" w:name="n180"/>
      <w:bookmarkStart w:id="77" w:name="n184"/>
      <w:bookmarkEnd w:id="76"/>
      <w:bookmarkEnd w:id="77"/>
      <w:r w:rsidRPr="00A6231A">
        <w:rPr>
          <w:sz w:val="28"/>
          <w:szCs w:val="28"/>
          <w:lang w:val="uk" w:eastAsia="uk"/>
        </w:rPr>
        <w:t>забезпечення підвищення кваліфікації фахівців сфери фізичної культури і спорту;</w:t>
      </w:r>
    </w:p>
    <w:p w14:paraId="6E2DD3A5" w14:textId="29F1C17B" w:rsidR="00A6231A" w:rsidRPr="00043A3F" w:rsidRDefault="00043A3F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  <w:bookmarkStart w:id="78" w:name="n188"/>
      <w:bookmarkEnd w:id="78"/>
      <w:r>
        <w:rPr>
          <w:sz w:val="28"/>
          <w:szCs w:val="28"/>
          <w:lang w:val="uk" w:eastAsia="uk"/>
        </w:rPr>
        <w:t xml:space="preserve">з метою кадрового забезпечення громади </w:t>
      </w:r>
      <w:r w:rsidR="00B11336" w:rsidRPr="00043A3F">
        <w:rPr>
          <w:sz w:val="28"/>
          <w:szCs w:val="28"/>
          <w:lang w:val="uk" w:eastAsia="uk"/>
        </w:rPr>
        <w:t>співпраця з Гадяцькою комплексною дитячо-юнацькою спортивною школою Гадяцької міської ради.</w:t>
      </w:r>
    </w:p>
    <w:p w14:paraId="7A3EA206" w14:textId="77777777" w:rsidR="00B11336" w:rsidRPr="00A6231A" w:rsidRDefault="00B11336" w:rsidP="00043A3F">
      <w:pPr>
        <w:pStyle w:val="rvps2"/>
        <w:spacing w:line="360" w:lineRule="auto"/>
        <w:ind w:firstLine="709"/>
        <w:rPr>
          <w:sz w:val="28"/>
          <w:szCs w:val="28"/>
          <w:lang w:val="uk" w:eastAsia="uk"/>
        </w:rPr>
      </w:pPr>
    </w:p>
    <w:p w14:paraId="6F1D5CB8" w14:textId="6B89A30D" w:rsidR="00A6231A" w:rsidRPr="00A6231A" w:rsidRDefault="00A6231A" w:rsidP="00A6231A">
      <w:pPr>
        <w:pStyle w:val="rvps2"/>
        <w:rPr>
          <w:sz w:val="28"/>
          <w:szCs w:val="28"/>
          <w:lang w:val="uk" w:eastAsia="uk"/>
        </w:rPr>
      </w:pPr>
      <w:bookmarkStart w:id="79" w:name="n191"/>
      <w:bookmarkEnd w:id="79"/>
      <w:r w:rsidRPr="00A6231A">
        <w:rPr>
          <w:sz w:val="28"/>
          <w:szCs w:val="28"/>
          <w:lang w:val="uk" w:eastAsia="uk"/>
        </w:rPr>
        <w:t xml:space="preserve">Для реалізації Стратегії передбачається розроблення планів заходів, що затверджуються </w:t>
      </w:r>
      <w:r w:rsidR="00A054DD" w:rsidRPr="00043A3F">
        <w:rPr>
          <w:sz w:val="28"/>
          <w:szCs w:val="28"/>
          <w:lang w:val="uk" w:eastAsia="uk"/>
        </w:rPr>
        <w:t>рішеннями виконавчого комітету</w:t>
      </w:r>
      <w:r w:rsidRPr="00A6231A">
        <w:rPr>
          <w:sz w:val="28"/>
          <w:szCs w:val="28"/>
          <w:lang w:val="uk" w:eastAsia="uk"/>
        </w:rPr>
        <w:t>.</w:t>
      </w:r>
    </w:p>
    <w:p w14:paraId="5E83AF10" w14:textId="77777777" w:rsidR="00043A3F" w:rsidRDefault="00043A3F" w:rsidP="00B11336">
      <w:pPr>
        <w:pStyle w:val="rvps7"/>
        <w:spacing w:before="150" w:after="150"/>
        <w:ind w:left="450" w:right="450"/>
        <w:rPr>
          <w:rStyle w:val="spanrvts15"/>
          <w:lang w:val="uk" w:eastAsia="uk"/>
        </w:rPr>
      </w:pPr>
    </w:p>
    <w:p w14:paraId="12401563" w14:textId="68A008EF" w:rsidR="00B11336" w:rsidRPr="00043A3F" w:rsidRDefault="00B11336" w:rsidP="00B11336">
      <w:pPr>
        <w:pStyle w:val="rvps7"/>
        <w:spacing w:before="150" w:after="150"/>
        <w:ind w:left="450" w:right="450"/>
        <w:rPr>
          <w:rStyle w:val="spanrvts0"/>
          <w:sz w:val="28"/>
          <w:szCs w:val="28"/>
          <w:lang w:val="uk" w:eastAsia="uk"/>
        </w:rPr>
      </w:pPr>
      <w:r w:rsidRPr="00043A3F">
        <w:rPr>
          <w:rStyle w:val="spanrvts15"/>
          <w:lang w:val="uk" w:eastAsia="uk"/>
        </w:rPr>
        <w:t>Очікувані результати</w:t>
      </w:r>
    </w:p>
    <w:p w14:paraId="3F813BE6" w14:textId="77777777" w:rsidR="00B11336" w:rsidRPr="00043A3F" w:rsidRDefault="00B11336" w:rsidP="000D468B">
      <w:pPr>
        <w:pStyle w:val="rvps2"/>
        <w:spacing w:after="150"/>
        <w:rPr>
          <w:rStyle w:val="spanrvts0"/>
          <w:sz w:val="28"/>
          <w:szCs w:val="28"/>
          <w:lang w:val="uk" w:eastAsia="uk"/>
        </w:rPr>
      </w:pPr>
      <w:bookmarkStart w:id="80" w:name="n193"/>
      <w:bookmarkEnd w:id="80"/>
      <w:r w:rsidRPr="00043A3F">
        <w:rPr>
          <w:rStyle w:val="spanrvts0"/>
          <w:sz w:val="28"/>
          <w:szCs w:val="28"/>
          <w:lang w:val="uk" w:eastAsia="uk"/>
        </w:rPr>
        <w:t>Очікуваними результатами реалізації Стратегії є:</w:t>
      </w:r>
    </w:p>
    <w:p w14:paraId="5BE3C497" w14:textId="17A334BF" w:rsidR="00B11336" w:rsidRPr="00043A3F" w:rsidRDefault="00B11336" w:rsidP="000D468B">
      <w:pPr>
        <w:pStyle w:val="rvps2"/>
        <w:spacing w:after="150"/>
        <w:rPr>
          <w:rStyle w:val="spanrvts0"/>
          <w:sz w:val="28"/>
          <w:szCs w:val="28"/>
          <w:lang w:val="uk" w:eastAsia="uk"/>
        </w:rPr>
      </w:pPr>
      <w:bookmarkStart w:id="81" w:name="n194"/>
      <w:bookmarkEnd w:id="81"/>
      <w:r w:rsidRPr="00043A3F">
        <w:rPr>
          <w:rStyle w:val="spanrvts0"/>
          <w:sz w:val="28"/>
          <w:szCs w:val="28"/>
          <w:lang w:val="uk" w:eastAsia="uk"/>
        </w:rPr>
        <w:t>регулярне та свідоме зайняття фізичною активністю або спортом не менш 30 відсотків населення громади;</w:t>
      </w:r>
    </w:p>
    <w:p w14:paraId="1413346A" w14:textId="6ACAF694" w:rsidR="00F72C3F" w:rsidRPr="00043A3F" w:rsidRDefault="00F72C3F" w:rsidP="000D468B">
      <w:pPr>
        <w:pStyle w:val="rvps2"/>
        <w:spacing w:after="150"/>
        <w:rPr>
          <w:rStyle w:val="spanrvts0"/>
          <w:sz w:val="28"/>
          <w:szCs w:val="28"/>
          <w:lang w:val="uk" w:eastAsia="uk"/>
        </w:rPr>
      </w:pPr>
      <w:r w:rsidRPr="00043A3F">
        <w:rPr>
          <w:rStyle w:val="spanrvts0"/>
          <w:sz w:val="28"/>
          <w:szCs w:val="28"/>
          <w:lang w:val="uk" w:eastAsia="uk"/>
        </w:rPr>
        <w:t>створення умов для розвитку пріоритетних видів спорту</w:t>
      </w:r>
      <w:r w:rsidR="00710F08" w:rsidRPr="00043A3F">
        <w:rPr>
          <w:rStyle w:val="spanrvts0"/>
          <w:sz w:val="28"/>
          <w:szCs w:val="28"/>
          <w:lang w:val="uk" w:eastAsia="uk"/>
        </w:rPr>
        <w:t xml:space="preserve"> в громаді</w:t>
      </w:r>
      <w:r w:rsidRPr="00043A3F">
        <w:rPr>
          <w:rStyle w:val="spanrvts0"/>
          <w:sz w:val="28"/>
          <w:szCs w:val="28"/>
          <w:lang w:val="uk" w:eastAsia="uk"/>
        </w:rPr>
        <w:t>;</w:t>
      </w:r>
    </w:p>
    <w:p w14:paraId="3EC2F099" w14:textId="77777777" w:rsidR="00B11336" w:rsidRPr="00043A3F" w:rsidRDefault="00B11336" w:rsidP="000D468B">
      <w:pPr>
        <w:pStyle w:val="rvps2"/>
        <w:spacing w:after="150"/>
        <w:rPr>
          <w:sz w:val="28"/>
          <w:szCs w:val="28"/>
          <w:lang w:val="uk-UA"/>
        </w:rPr>
      </w:pPr>
      <w:bookmarkStart w:id="82" w:name="n195"/>
      <w:bookmarkStart w:id="83" w:name="n199"/>
      <w:bookmarkEnd w:id="82"/>
      <w:bookmarkEnd w:id="83"/>
      <w:r w:rsidRPr="00043A3F">
        <w:rPr>
          <w:sz w:val="28"/>
          <w:szCs w:val="28"/>
          <w:lang w:val="uk-UA"/>
        </w:rPr>
        <w:t xml:space="preserve">створення </w:t>
      </w:r>
      <w:proofErr w:type="spellStart"/>
      <w:r w:rsidRPr="00DA24C8">
        <w:rPr>
          <w:sz w:val="28"/>
          <w:szCs w:val="28"/>
          <w:lang w:val="ru-RU"/>
        </w:rPr>
        <w:t>доступної</w:t>
      </w:r>
      <w:proofErr w:type="spellEnd"/>
      <w:r w:rsidRPr="00DA24C8">
        <w:rPr>
          <w:sz w:val="28"/>
          <w:szCs w:val="28"/>
          <w:lang w:val="ru-RU"/>
        </w:rPr>
        <w:t xml:space="preserve"> спортивно-</w:t>
      </w:r>
      <w:proofErr w:type="spellStart"/>
      <w:r w:rsidRPr="00DA24C8">
        <w:rPr>
          <w:sz w:val="28"/>
          <w:szCs w:val="28"/>
          <w:lang w:val="ru-RU"/>
        </w:rPr>
        <w:t>оздоровчої</w:t>
      </w:r>
      <w:proofErr w:type="spellEnd"/>
      <w:r w:rsidRPr="00DA24C8">
        <w:rPr>
          <w:sz w:val="28"/>
          <w:szCs w:val="28"/>
          <w:lang w:val="ru-RU"/>
        </w:rPr>
        <w:t xml:space="preserve"> </w:t>
      </w:r>
      <w:proofErr w:type="spellStart"/>
      <w:r w:rsidRPr="00DA24C8">
        <w:rPr>
          <w:sz w:val="28"/>
          <w:szCs w:val="28"/>
          <w:lang w:val="ru-RU"/>
        </w:rPr>
        <w:t>інфраструктури</w:t>
      </w:r>
      <w:proofErr w:type="spellEnd"/>
      <w:r w:rsidRPr="00043A3F">
        <w:rPr>
          <w:sz w:val="28"/>
          <w:szCs w:val="28"/>
          <w:lang w:val="uk-UA"/>
        </w:rPr>
        <w:t xml:space="preserve"> для маломобільних груп населення;</w:t>
      </w:r>
    </w:p>
    <w:p w14:paraId="0DB55F6F" w14:textId="256C84F1" w:rsidR="00B11336" w:rsidRPr="00043A3F" w:rsidRDefault="00B11336" w:rsidP="000D46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A3F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710F08" w:rsidRPr="00043A3F">
        <w:rPr>
          <w:rFonts w:ascii="Times New Roman" w:hAnsi="Times New Roman" w:cs="Times New Roman"/>
          <w:sz w:val="28"/>
          <w:szCs w:val="28"/>
        </w:rPr>
        <w:t xml:space="preserve"> ефективної </w:t>
      </w:r>
      <w:r w:rsidRPr="00043A3F">
        <w:rPr>
          <w:rFonts w:ascii="Times New Roman" w:hAnsi="Times New Roman" w:cs="Times New Roman"/>
          <w:sz w:val="28"/>
          <w:szCs w:val="28"/>
        </w:rPr>
        <w:t>підготовки</w:t>
      </w:r>
      <w:r w:rsidR="00710F08" w:rsidRPr="00043A3F">
        <w:rPr>
          <w:rFonts w:ascii="Times New Roman" w:hAnsi="Times New Roman" w:cs="Times New Roman"/>
          <w:sz w:val="28"/>
          <w:szCs w:val="28"/>
        </w:rPr>
        <w:t xml:space="preserve"> до </w:t>
      </w:r>
      <w:r w:rsidRPr="00043A3F">
        <w:rPr>
          <w:rFonts w:ascii="Times New Roman" w:hAnsi="Times New Roman" w:cs="Times New Roman"/>
          <w:sz w:val="28"/>
          <w:szCs w:val="28"/>
        </w:rPr>
        <w:t xml:space="preserve"> участі у районних та обласних спортивних змаганнях</w:t>
      </w:r>
      <w:r w:rsidR="00F72C3F" w:rsidRPr="00043A3F">
        <w:rPr>
          <w:rFonts w:ascii="Times New Roman" w:hAnsi="Times New Roman" w:cs="Times New Roman"/>
          <w:sz w:val="28"/>
          <w:szCs w:val="28"/>
        </w:rPr>
        <w:t>;</w:t>
      </w:r>
    </w:p>
    <w:p w14:paraId="3BE3D0C0" w14:textId="751105FE" w:rsidR="00710F08" w:rsidRPr="00043A3F" w:rsidRDefault="00710F08" w:rsidP="000D46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A3F">
        <w:rPr>
          <w:rFonts w:ascii="Times New Roman" w:hAnsi="Times New Roman" w:cs="Times New Roman"/>
          <w:sz w:val="28"/>
          <w:szCs w:val="28"/>
        </w:rPr>
        <w:t xml:space="preserve">регулярне проведення змагань на території громади з метою подальшого розвитку і популяризації волейболу, футболу, настільного тенісу в громаді, залучення широких верств населення, особливо молоді, до систематичних занять </w:t>
      </w:r>
      <w:r w:rsidRPr="00043A3F">
        <w:rPr>
          <w:rFonts w:ascii="Times New Roman" w:hAnsi="Times New Roman" w:cs="Times New Roman"/>
          <w:sz w:val="28"/>
          <w:szCs w:val="28"/>
        </w:rPr>
        <w:lastRenderedPageBreak/>
        <w:t xml:space="preserve">даними видами спорту, підвищення спортивної майстерності </w:t>
      </w:r>
      <w:r w:rsidR="000D468B">
        <w:rPr>
          <w:rFonts w:ascii="Times New Roman" w:hAnsi="Times New Roman" w:cs="Times New Roman"/>
          <w:sz w:val="28"/>
          <w:szCs w:val="28"/>
        </w:rPr>
        <w:t>с</w:t>
      </w:r>
      <w:r w:rsidRPr="00043A3F">
        <w:rPr>
          <w:rFonts w:ascii="Times New Roman" w:hAnsi="Times New Roman" w:cs="Times New Roman"/>
          <w:sz w:val="28"/>
          <w:szCs w:val="28"/>
        </w:rPr>
        <w:t>портсменів, пропагування і поширення здорового способу життя, проведення оздоровчої діяльності.</w:t>
      </w:r>
    </w:p>
    <w:p w14:paraId="19F6461C" w14:textId="77777777" w:rsidR="00B11336" w:rsidRPr="00043A3F" w:rsidRDefault="00B11336" w:rsidP="00B11336">
      <w:pPr>
        <w:pStyle w:val="rvps2"/>
        <w:spacing w:after="150"/>
        <w:rPr>
          <w:rStyle w:val="spanrvts0"/>
          <w:sz w:val="28"/>
          <w:szCs w:val="28"/>
          <w:lang w:val="uk" w:eastAsia="uk"/>
        </w:rPr>
      </w:pPr>
    </w:p>
    <w:p w14:paraId="209A0310" w14:textId="6FD1A014" w:rsidR="00B11336" w:rsidRPr="000D468B" w:rsidRDefault="00A054DD" w:rsidP="000D468B">
      <w:pPr>
        <w:pStyle w:val="rvps7"/>
        <w:spacing w:line="360" w:lineRule="auto"/>
        <w:ind w:right="450" w:firstLine="709"/>
        <w:rPr>
          <w:rStyle w:val="spanrvts0"/>
          <w:sz w:val="28"/>
          <w:szCs w:val="28"/>
          <w:lang w:val="uk" w:eastAsia="uk"/>
        </w:rPr>
      </w:pPr>
      <w:bookmarkStart w:id="84" w:name="n203"/>
      <w:bookmarkEnd w:id="84"/>
      <w:r w:rsidRPr="000D468B">
        <w:rPr>
          <w:rStyle w:val="spanrvts15"/>
          <w:lang w:val="uk" w:eastAsia="uk"/>
        </w:rPr>
        <w:t>Нормативно-правове, організаційне та ф</w:t>
      </w:r>
      <w:r w:rsidR="00B11336" w:rsidRPr="000D468B">
        <w:rPr>
          <w:rStyle w:val="spanrvts15"/>
          <w:lang w:val="uk" w:eastAsia="uk"/>
        </w:rPr>
        <w:t>інансове забезпечення реалізації Стратегії</w:t>
      </w:r>
    </w:p>
    <w:p w14:paraId="4F744A4A" w14:textId="57F70B29" w:rsidR="00B11336" w:rsidRPr="000D468B" w:rsidRDefault="00B11336" w:rsidP="000D468B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  <w:bookmarkStart w:id="85" w:name="n204"/>
      <w:bookmarkEnd w:id="85"/>
      <w:r w:rsidRPr="000D468B">
        <w:rPr>
          <w:rStyle w:val="spanrvts0"/>
          <w:sz w:val="28"/>
          <w:szCs w:val="28"/>
          <w:lang w:val="uk" w:eastAsia="uk"/>
        </w:rPr>
        <w:t>Нормативно-правове та організаційне забезпечення реалізації цієї Стратегії здійснюється шляхом розроблення та прийняття в установленому порядку відповідних планів та заходів.</w:t>
      </w:r>
    </w:p>
    <w:p w14:paraId="3B52CBAE" w14:textId="5ECAF321" w:rsidR="00B11336" w:rsidRDefault="00B11336" w:rsidP="000D468B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  <w:bookmarkStart w:id="86" w:name="n205"/>
      <w:bookmarkEnd w:id="86"/>
      <w:r w:rsidRPr="000D468B">
        <w:rPr>
          <w:rStyle w:val="spanrvts0"/>
          <w:sz w:val="28"/>
          <w:szCs w:val="28"/>
          <w:lang w:val="uk" w:eastAsia="uk"/>
        </w:rPr>
        <w:t>Фінансове забезпечення реалізації Стратегії здійснюється за рахунок коштів державного та місцев</w:t>
      </w:r>
      <w:r w:rsidR="00A054DD" w:rsidRPr="000D468B">
        <w:rPr>
          <w:rStyle w:val="spanrvts0"/>
          <w:sz w:val="28"/>
          <w:szCs w:val="28"/>
          <w:lang w:val="uk" w:eastAsia="uk"/>
        </w:rPr>
        <w:t>ого</w:t>
      </w:r>
      <w:r w:rsidRPr="000D468B">
        <w:rPr>
          <w:rStyle w:val="spanrvts0"/>
          <w:sz w:val="28"/>
          <w:szCs w:val="28"/>
          <w:lang w:val="uk" w:eastAsia="uk"/>
        </w:rPr>
        <w:t xml:space="preserve"> бюджетів, </w:t>
      </w:r>
      <w:r w:rsidR="00A054DD" w:rsidRPr="000D468B">
        <w:rPr>
          <w:rStyle w:val="spanrvts0"/>
          <w:sz w:val="28"/>
          <w:szCs w:val="28"/>
          <w:lang w:val="uk" w:eastAsia="uk"/>
        </w:rPr>
        <w:t xml:space="preserve">коштів міжнародних організацій, коштів інвесторів, благодійних внесків,  </w:t>
      </w:r>
      <w:r w:rsidRPr="000D468B">
        <w:rPr>
          <w:rStyle w:val="spanrvts0"/>
          <w:sz w:val="28"/>
          <w:szCs w:val="28"/>
          <w:lang w:val="uk" w:eastAsia="uk"/>
        </w:rPr>
        <w:t>а також за рахунок</w:t>
      </w:r>
      <w:r w:rsidR="00A054DD" w:rsidRPr="000D468B">
        <w:rPr>
          <w:rStyle w:val="spanrvts0"/>
          <w:sz w:val="28"/>
          <w:szCs w:val="28"/>
          <w:lang w:val="uk" w:eastAsia="uk"/>
        </w:rPr>
        <w:t xml:space="preserve"> інших</w:t>
      </w:r>
      <w:r w:rsidRPr="000D468B">
        <w:rPr>
          <w:rStyle w:val="spanrvts0"/>
          <w:sz w:val="28"/>
          <w:szCs w:val="28"/>
          <w:lang w:val="uk" w:eastAsia="uk"/>
        </w:rPr>
        <w:t xml:space="preserve"> коштів, не заборонених законодавством.</w:t>
      </w:r>
    </w:p>
    <w:p w14:paraId="0B4A6F0D" w14:textId="77777777" w:rsidR="000D468B" w:rsidRPr="000D468B" w:rsidRDefault="000D468B" w:rsidP="000D468B">
      <w:pPr>
        <w:pStyle w:val="rvps2"/>
        <w:spacing w:line="360" w:lineRule="auto"/>
        <w:ind w:firstLine="709"/>
        <w:rPr>
          <w:rStyle w:val="spanrvts0"/>
          <w:sz w:val="28"/>
          <w:szCs w:val="28"/>
          <w:lang w:val="uk" w:eastAsia="uk"/>
        </w:rPr>
      </w:pPr>
    </w:p>
    <w:p w14:paraId="0B85E747" w14:textId="4192F12E" w:rsidR="00580E08" w:rsidRPr="000D0FAB" w:rsidRDefault="00580E08" w:rsidP="000D4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7" w:name="n206"/>
      <w:bookmarkEnd w:id="87"/>
      <w:r w:rsidRPr="000D0FAB">
        <w:rPr>
          <w:rFonts w:ascii="Times New Roman" w:hAnsi="Times New Roman" w:cs="Times New Roman"/>
          <w:b/>
          <w:bCs/>
          <w:sz w:val="28"/>
          <w:szCs w:val="28"/>
        </w:rPr>
        <w:t>Порядок затвердження, оприлюднення та оновлення Стратегії</w:t>
      </w:r>
    </w:p>
    <w:p w14:paraId="2B063AC7" w14:textId="134BC665" w:rsidR="00580E08" w:rsidRPr="000D0FAB" w:rsidRDefault="00580E08" w:rsidP="000D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AB">
        <w:rPr>
          <w:rFonts w:ascii="Times New Roman" w:hAnsi="Times New Roman" w:cs="Times New Roman"/>
          <w:sz w:val="28"/>
          <w:szCs w:val="28"/>
        </w:rPr>
        <w:t xml:space="preserve">Стратегія затверджується рішенням </w:t>
      </w:r>
      <w:r w:rsidR="009A2910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0D0FAB">
        <w:rPr>
          <w:rFonts w:ascii="Times New Roman" w:hAnsi="Times New Roman" w:cs="Times New Roman"/>
          <w:sz w:val="28"/>
          <w:szCs w:val="28"/>
        </w:rPr>
        <w:t xml:space="preserve"> Сергіївської  сільської ради під час </w:t>
      </w:r>
      <w:r w:rsidR="009A2910">
        <w:rPr>
          <w:rFonts w:ascii="Times New Roman" w:hAnsi="Times New Roman" w:cs="Times New Roman"/>
          <w:sz w:val="28"/>
          <w:szCs w:val="28"/>
        </w:rPr>
        <w:t>його</w:t>
      </w:r>
      <w:r w:rsidRPr="000D0FAB">
        <w:rPr>
          <w:rFonts w:ascii="Times New Roman" w:hAnsi="Times New Roman" w:cs="Times New Roman"/>
          <w:sz w:val="28"/>
          <w:szCs w:val="28"/>
        </w:rPr>
        <w:t xml:space="preserve"> чергового засідання.</w:t>
      </w:r>
    </w:p>
    <w:p w14:paraId="2909AFAC" w14:textId="6958FB56" w:rsidR="00580E08" w:rsidRPr="000D0FAB" w:rsidRDefault="00580E08" w:rsidP="000D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AB">
        <w:rPr>
          <w:rFonts w:ascii="Times New Roman" w:hAnsi="Times New Roman" w:cs="Times New Roman"/>
          <w:sz w:val="28"/>
          <w:szCs w:val="28"/>
        </w:rPr>
        <w:t>Публічна презентація Стратегії оприлюднюється шляхом розміщення на сайті сільської ради.</w:t>
      </w:r>
    </w:p>
    <w:p w14:paraId="73A528FB" w14:textId="77777777" w:rsidR="00580E08" w:rsidRPr="000D0FAB" w:rsidRDefault="00580E08" w:rsidP="000D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AB">
        <w:rPr>
          <w:rFonts w:ascii="Times New Roman" w:hAnsi="Times New Roman" w:cs="Times New Roman"/>
          <w:sz w:val="28"/>
          <w:szCs w:val="28"/>
        </w:rPr>
        <w:t>На основі моніторингу Стратегії здійснюватиметься оцінка необхідності уточнення чи перегляду окремих її елементів у світлі нових тенденцій і обставин, що можуть виникати, та впливу зовнішніх і внутрішніх факторів.</w:t>
      </w:r>
    </w:p>
    <w:p w14:paraId="22221AAC" w14:textId="77777777" w:rsidR="00580E08" w:rsidRPr="001E7F06" w:rsidRDefault="00580E08" w:rsidP="00580E08">
      <w:r w:rsidRPr="001E7F06">
        <w:t> </w:t>
      </w:r>
    </w:p>
    <w:p w14:paraId="11660B22" w14:textId="77777777" w:rsidR="00580E08" w:rsidRPr="00C92A2B" w:rsidRDefault="00580E08" w:rsidP="00580E08"/>
    <w:p w14:paraId="16AE1E4E" w14:textId="77777777" w:rsidR="00580E08" w:rsidRPr="00580E08" w:rsidRDefault="00580E08" w:rsidP="00580E08">
      <w:pPr>
        <w:rPr>
          <w:lang w:val="uk"/>
        </w:rPr>
      </w:pPr>
    </w:p>
    <w:sectPr w:rsidR="00580E08" w:rsidRPr="00580E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C073" w14:textId="77777777" w:rsidR="00A87041" w:rsidRDefault="00A87041" w:rsidP="00B11336">
      <w:pPr>
        <w:spacing w:after="0" w:line="240" w:lineRule="auto"/>
      </w:pPr>
      <w:r>
        <w:separator/>
      </w:r>
    </w:p>
  </w:endnote>
  <w:endnote w:type="continuationSeparator" w:id="0">
    <w:p w14:paraId="001E6D32" w14:textId="77777777" w:rsidR="00A87041" w:rsidRDefault="00A87041" w:rsidP="00B1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C611" w14:textId="77777777" w:rsidR="00A87041" w:rsidRDefault="00A87041" w:rsidP="00B11336">
      <w:pPr>
        <w:spacing w:after="0" w:line="240" w:lineRule="auto"/>
      </w:pPr>
      <w:r>
        <w:separator/>
      </w:r>
    </w:p>
  </w:footnote>
  <w:footnote w:type="continuationSeparator" w:id="0">
    <w:p w14:paraId="1217430B" w14:textId="77777777" w:rsidR="00A87041" w:rsidRDefault="00A87041" w:rsidP="00B1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19E"/>
    <w:multiLevelType w:val="multilevel"/>
    <w:tmpl w:val="DE7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D03AF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3139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995"/>
    <w:multiLevelType w:val="hybridMultilevel"/>
    <w:tmpl w:val="A5FA1574"/>
    <w:lvl w:ilvl="0" w:tplc="B66CD60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1A6B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CC9"/>
    <w:multiLevelType w:val="hybridMultilevel"/>
    <w:tmpl w:val="9A6EF4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478B8"/>
    <w:multiLevelType w:val="hybridMultilevel"/>
    <w:tmpl w:val="EB1AE0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1B87"/>
    <w:multiLevelType w:val="hybridMultilevel"/>
    <w:tmpl w:val="81B694A8"/>
    <w:lvl w:ilvl="0" w:tplc="B66CD60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75230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939AB"/>
    <w:multiLevelType w:val="multilevel"/>
    <w:tmpl w:val="336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B39B1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C5873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64C46"/>
    <w:multiLevelType w:val="hybridMultilevel"/>
    <w:tmpl w:val="E40E8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76"/>
    <w:rsid w:val="00006DF0"/>
    <w:rsid w:val="00043A3F"/>
    <w:rsid w:val="00054076"/>
    <w:rsid w:val="000702ED"/>
    <w:rsid w:val="000D468B"/>
    <w:rsid w:val="001210FF"/>
    <w:rsid w:val="001E5A40"/>
    <w:rsid w:val="00221B31"/>
    <w:rsid w:val="00260E19"/>
    <w:rsid w:val="00336FB6"/>
    <w:rsid w:val="003622BA"/>
    <w:rsid w:val="00392987"/>
    <w:rsid w:val="003E0D41"/>
    <w:rsid w:val="0042065B"/>
    <w:rsid w:val="00426258"/>
    <w:rsid w:val="00433F5A"/>
    <w:rsid w:val="00445FE1"/>
    <w:rsid w:val="00463592"/>
    <w:rsid w:val="004745C5"/>
    <w:rsid w:val="00530638"/>
    <w:rsid w:val="005314F3"/>
    <w:rsid w:val="00580E08"/>
    <w:rsid w:val="00585F6F"/>
    <w:rsid w:val="006A1C45"/>
    <w:rsid w:val="00702C03"/>
    <w:rsid w:val="00710F08"/>
    <w:rsid w:val="00731432"/>
    <w:rsid w:val="00746B00"/>
    <w:rsid w:val="008911B6"/>
    <w:rsid w:val="008C0392"/>
    <w:rsid w:val="008C0960"/>
    <w:rsid w:val="008C1945"/>
    <w:rsid w:val="00954469"/>
    <w:rsid w:val="009848EA"/>
    <w:rsid w:val="009A2910"/>
    <w:rsid w:val="00A054DD"/>
    <w:rsid w:val="00A6231A"/>
    <w:rsid w:val="00A87041"/>
    <w:rsid w:val="00AE666A"/>
    <w:rsid w:val="00B11336"/>
    <w:rsid w:val="00B853DA"/>
    <w:rsid w:val="00C03F61"/>
    <w:rsid w:val="00C1213C"/>
    <w:rsid w:val="00C16CD0"/>
    <w:rsid w:val="00C925BE"/>
    <w:rsid w:val="00C92A2B"/>
    <w:rsid w:val="00D47853"/>
    <w:rsid w:val="00DA24C8"/>
    <w:rsid w:val="00DF2BA5"/>
    <w:rsid w:val="00E83857"/>
    <w:rsid w:val="00F72C3F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8D74"/>
  <w15:docId w15:val="{249BD590-C3B5-4536-AAFE-4863B432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F5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F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45C5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745C5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46359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463592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B113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336"/>
    <w:rPr>
      <w:lang w:val="uk-UA"/>
    </w:rPr>
  </w:style>
  <w:style w:type="paragraph" w:styleId="a8">
    <w:name w:val="footer"/>
    <w:basedOn w:val="a"/>
    <w:link w:val="a9"/>
    <w:uiPriority w:val="99"/>
    <w:unhideWhenUsed/>
    <w:rsid w:val="00B113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336"/>
    <w:rPr>
      <w:lang w:val="uk-UA"/>
    </w:rPr>
  </w:style>
  <w:style w:type="paragraph" w:customStyle="1" w:styleId="rvps7">
    <w:name w:val="rvps7"/>
    <w:basedOn w:val="a"/>
    <w:rsid w:val="00B113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15">
    <w:name w:val="span_rvts15"/>
    <w:basedOn w:val="a0"/>
    <w:rsid w:val="00B11336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A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4C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852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1625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A0F3-626B-49DD-BC9A-A9772487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viddilosvity_serg@meta.ua</dc:creator>
  <cp:keywords/>
  <dc:description/>
  <cp:lastModifiedBy>Олег Дичок</cp:lastModifiedBy>
  <cp:revision>6</cp:revision>
  <cp:lastPrinted>2023-11-02T13:25:00Z</cp:lastPrinted>
  <dcterms:created xsi:type="dcterms:W3CDTF">2023-10-17T12:57:00Z</dcterms:created>
  <dcterms:modified xsi:type="dcterms:W3CDTF">2023-11-02T13:25:00Z</dcterms:modified>
</cp:coreProperties>
</file>